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D9D" w:rsidRDefault="005A2C36" w:rsidP="005A2C36">
      <w:pPr>
        <w:pStyle w:val="1"/>
        <w:rPr>
          <w:rFonts w:ascii="黑体" w:eastAsia="黑体" w:hAnsi="黑体"/>
          <w:sz w:val="28"/>
          <w:szCs w:val="28"/>
        </w:rPr>
      </w:pPr>
      <w:bookmarkStart w:id="0" w:name="_Hlk53829570"/>
      <w:bookmarkStart w:id="1" w:name="_Hlk53829571"/>
      <w:bookmarkStart w:id="2" w:name="_Toc53677424"/>
      <w:bookmarkStart w:id="3" w:name="_Toc53837976"/>
      <w:r w:rsidRPr="00044D9D">
        <w:rPr>
          <w:rFonts w:ascii="黑体" w:eastAsia="黑体" w:hAnsi="黑体" w:hint="eastAsia"/>
          <w:sz w:val="28"/>
          <w:szCs w:val="28"/>
        </w:rPr>
        <w:t>附件</w:t>
      </w:r>
      <w:r w:rsidR="00044D9D">
        <w:rPr>
          <w:rFonts w:ascii="黑体" w:eastAsia="黑体" w:hAnsi="黑体" w:hint="eastAsia"/>
          <w:sz w:val="28"/>
          <w:szCs w:val="28"/>
        </w:rPr>
        <w:t>2</w:t>
      </w:r>
    </w:p>
    <w:p w:rsidR="00561B0A" w:rsidRPr="00044D9D" w:rsidRDefault="00A33C79" w:rsidP="00044D9D">
      <w:pPr>
        <w:pStyle w:val="1"/>
        <w:jc w:val="center"/>
        <w:rPr>
          <w:rFonts w:ascii="黑体" w:eastAsia="黑体" w:hAnsi="黑体"/>
          <w:sz w:val="28"/>
          <w:szCs w:val="28"/>
        </w:rPr>
      </w:pPr>
      <w:r w:rsidRPr="005A2C36">
        <w:rPr>
          <w:rFonts w:ascii="方正小标宋简体" w:eastAsia="方正小标宋简体" w:hint="eastAsia"/>
          <w:szCs w:val="44"/>
        </w:rPr>
        <w:t>焦作师范高等专科学校2022年单独考试招生考试“小艺帮”及</w:t>
      </w:r>
      <w:r w:rsidR="005A2C36" w:rsidRPr="005A2C36">
        <w:rPr>
          <w:rFonts w:ascii="方正小标宋简体" w:eastAsia="方正小标宋简体" w:hint="eastAsia"/>
          <w:szCs w:val="44"/>
        </w:rPr>
        <w:t>“</w:t>
      </w:r>
      <w:r w:rsidRPr="005A2C36">
        <w:rPr>
          <w:rFonts w:ascii="方正小标宋简体" w:eastAsia="方正小标宋简体" w:hint="eastAsia"/>
          <w:szCs w:val="44"/>
        </w:rPr>
        <w:t>小艺帮助手”APP考生操作说明</w:t>
      </w:r>
      <w:bookmarkStart w:id="4" w:name="_Hlk53827270"/>
      <w:bookmarkEnd w:id="0"/>
      <w:bookmarkEnd w:id="1"/>
      <w:bookmarkEnd w:id="2"/>
      <w:bookmarkEnd w:id="3"/>
    </w:p>
    <w:p w:rsidR="00561B0A" w:rsidRPr="005A2C36" w:rsidRDefault="00A33C79">
      <w:pPr>
        <w:pStyle w:val="11"/>
        <w:snapToGrid w:val="0"/>
        <w:ind w:firstLineChars="0" w:firstLine="0"/>
        <w:jc w:val="left"/>
        <w:outlineLvl w:val="0"/>
        <w:rPr>
          <w:rFonts w:ascii="微软雅黑" w:eastAsia="微软雅黑" w:hAnsi="微软雅黑" w:cs="冬青黑体简体中文"/>
          <w:b/>
          <w:sz w:val="24"/>
          <w:szCs w:val="32"/>
        </w:rPr>
      </w:pPr>
      <w:r w:rsidRPr="005A2C36">
        <w:rPr>
          <w:rFonts w:ascii="微软雅黑" w:eastAsia="微软雅黑" w:hAnsi="微软雅黑" w:cs="冬青黑体简体中文" w:hint="eastAsia"/>
          <w:b/>
          <w:sz w:val="24"/>
          <w:szCs w:val="32"/>
        </w:rPr>
        <w:t>特别提醒</w:t>
      </w:r>
      <w:r w:rsidR="00044D9D">
        <w:rPr>
          <w:rFonts w:ascii="微软雅黑" w:eastAsia="微软雅黑" w:hAnsi="微软雅黑" w:cs="冬青黑体简体中文" w:hint="eastAsia"/>
          <w:b/>
          <w:sz w:val="24"/>
          <w:szCs w:val="32"/>
        </w:rPr>
        <w:t>：</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1.考前准备注意事项</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(1)采用双机位考试模式，仅可使用两台手机完成考试。须使用android7.0及以上、鸿蒙或</w:t>
      </w:r>
      <w:proofErr w:type="spellStart"/>
      <w:r w:rsidRPr="009539D7">
        <w:rPr>
          <w:rFonts w:ascii="微软雅黑" w:eastAsia="微软雅黑" w:hAnsi="微软雅黑" w:cs="”“Times New Roman”“" w:hint="eastAsia"/>
          <w:sz w:val="24"/>
          <w:szCs w:val="21"/>
        </w:rPr>
        <w:t>ios</w:t>
      </w:r>
      <w:proofErr w:type="spellEnd"/>
      <w:r w:rsidRPr="009539D7">
        <w:rPr>
          <w:rFonts w:ascii="微软雅黑" w:eastAsia="微软雅黑" w:hAnsi="微软雅黑" w:cs="”“Times New Roman”“" w:hint="eastAsia"/>
          <w:sz w:val="24"/>
          <w:szCs w:val="21"/>
        </w:rPr>
        <w:t>系统10.0以上的近两年上市的主流品牌机（例如华为、小米、</w:t>
      </w:r>
      <w:proofErr w:type="spellStart"/>
      <w:r w:rsidRPr="009539D7">
        <w:rPr>
          <w:rFonts w:ascii="微软雅黑" w:eastAsia="微软雅黑" w:hAnsi="微软雅黑" w:cs="”“Times New Roman”“" w:hint="eastAsia"/>
          <w:sz w:val="24"/>
          <w:szCs w:val="21"/>
        </w:rPr>
        <w:t>oppo</w:t>
      </w:r>
      <w:proofErr w:type="spellEnd"/>
      <w:r w:rsidRPr="009539D7">
        <w:rPr>
          <w:rFonts w:ascii="微软雅黑" w:eastAsia="微软雅黑" w:hAnsi="微软雅黑" w:cs="”“Times New Roman”“" w:hint="eastAsia"/>
          <w:sz w:val="24"/>
          <w:szCs w:val="21"/>
        </w:rPr>
        <w:t>、vivo等千元以上机型</w:t>
      </w:r>
      <w:r w:rsidR="003550E1" w:rsidRPr="009539D7">
        <w:rPr>
          <w:rFonts w:ascii="微软雅黑" w:eastAsia="微软雅黑" w:hAnsi="微软雅黑" w:cs="”“Times New Roman”“" w:hint="eastAsia"/>
          <w:sz w:val="24"/>
          <w:szCs w:val="21"/>
        </w:rPr>
        <w:t>，请勿使用“红米Note</w:t>
      </w:r>
      <w:r w:rsidR="003550E1" w:rsidRPr="009539D7">
        <w:rPr>
          <w:rFonts w:ascii="微软雅黑" w:eastAsia="微软雅黑" w:hAnsi="微软雅黑" w:cs="”“Times New Roman”“"/>
          <w:sz w:val="24"/>
          <w:szCs w:val="21"/>
        </w:rPr>
        <w:t>9</w:t>
      </w:r>
      <w:r w:rsidR="003550E1" w:rsidRPr="009539D7">
        <w:rPr>
          <w:rFonts w:ascii="微软雅黑" w:eastAsia="微软雅黑" w:hAnsi="微软雅黑" w:cs="”“Times New Roman”“" w:hint="eastAsia"/>
          <w:sz w:val="24"/>
          <w:szCs w:val="21"/>
        </w:rPr>
        <w:t>，和“红米9”参加考试</w:t>
      </w:r>
      <w:r w:rsidRPr="009539D7">
        <w:rPr>
          <w:rFonts w:ascii="微软雅黑" w:eastAsia="微软雅黑" w:hAnsi="微软雅黑" w:cs="”“Times New Roman”“" w:hint="eastAsia"/>
          <w:sz w:val="24"/>
          <w:szCs w:val="21"/>
        </w:rPr>
        <w:t>），否则可能导致小艺帮APP无法下载、样式错乱、无法完成考试的问题，责任自负。</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(3)为保证考试过程不受干扰，建议考生准备拍摄背景单一、安静无杂音的场所，注意避免或减小风声、手机铃声等杂音，保证光线充足，确保拍摄视频画面清晰。</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(4)为保证拍摄画面稳定，建议考生使用手机支架、稳定器等辅助设备，注意辅助设备不要遮挡手机话筒，避免影响音频录制效果。</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(5)务必保持手机电量充足，确保在考试过程中不会出现因手机电量过低自动关机、录制内容丢失。对考试时间比较长的专业，必须准备好电源以便随时使用。</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(6)务必确保考试时手机存储空间充足，至少有</w:t>
      </w:r>
      <w:r w:rsidRPr="009539D7">
        <w:rPr>
          <w:rFonts w:ascii="微软雅黑" w:eastAsia="微软雅黑" w:hAnsi="微软雅黑" w:cs="”“Times New Roman”“"/>
          <w:sz w:val="24"/>
          <w:szCs w:val="21"/>
        </w:rPr>
        <w:t>2</w:t>
      </w:r>
      <w:r w:rsidRPr="009539D7">
        <w:rPr>
          <w:rFonts w:ascii="微软雅黑" w:eastAsia="微软雅黑" w:hAnsi="微软雅黑" w:cs="”“Times New Roman”“" w:hint="eastAsia"/>
          <w:sz w:val="24"/>
          <w:szCs w:val="21"/>
        </w:rPr>
        <w:t>0G的剩余存储空间</w:t>
      </w:r>
      <w:r w:rsidRPr="009539D7">
        <w:rPr>
          <w:rFonts w:ascii="微软雅黑" w:eastAsia="微软雅黑" w:hAnsi="微软雅黑" w:cs="”“Times New Roman”“"/>
          <w:sz w:val="24"/>
          <w:szCs w:val="21"/>
        </w:rPr>
        <w:t>，录制时间越长，需要预留的内存空间越多</w:t>
      </w:r>
      <w:r w:rsidRPr="009539D7">
        <w:rPr>
          <w:rFonts w:ascii="微软雅黑" w:eastAsia="微软雅黑" w:hAnsi="微软雅黑" w:cs="”“Times New Roman”“" w:hint="eastAsia"/>
          <w:sz w:val="24"/>
          <w:szCs w:val="21"/>
        </w:rPr>
        <w:t>。确保在拍摄过程中不会因为手机存储空间不足导致录制中断、录制内</w:t>
      </w:r>
      <w:r w:rsidRPr="009539D7">
        <w:rPr>
          <w:rFonts w:ascii="微软雅黑" w:eastAsia="微软雅黑" w:hAnsi="微软雅黑" w:cs="”“Times New Roman”“" w:hint="eastAsia"/>
          <w:sz w:val="24"/>
          <w:szCs w:val="21"/>
        </w:rPr>
        <w:lastRenderedPageBreak/>
        <w:t>容丢失。</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(7)务必检查网络信号，建议是稳定的</w:t>
      </w:r>
      <w:proofErr w:type="spellStart"/>
      <w:r w:rsidRPr="009539D7">
        <w:rPr>
          <w:rFonts w:ascii="微软雅黑" w:eastAsia="微软雅黑" w:hAnsi="微软雅黑" w:cs="”“Times New Roman”“" w:hint="eastAsia"/>
          <w:sz w:val="24"/>
          <w:szCs w:val="21"/>
        </w:rPr>
        <w:t>wifi</w:t>
      </w:r>
      <w:proofErr w:type="spellEnd"/>
      <w:r w:rsidRPr="009539D7">
        <w:rPr>
          <w:rFonts w:ascii="微软雅黑" w:eastAsia="微软雅黑" w:hAnsi="微软雅黑" w:cs="”“Times New Roman”“" w:hint="eastAsia"/>
          <w:sz w:val="24"/>
          <w:szCs w:val="21"/>
        </w:rPr>
        <w:t>或者4G网络，确保考试全程网络环境正常，避免出现断网情况导致视频提交失败。</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(8)务必</w:t>
      </w:r>
      <w:r w:rsidRPr="009539D7">
        <w:rPr>
          <w:rFonts w:ascii="微软雅黑" w:eastAsia="微软雅黑" w:hAnsi="微软雅黑" w:cs="”“Times New Roman”“"/>
          <w:sz w:val="24"/>
          <w:szCs w:val="21"/>
        </w:rPr>
        <w:t>禁止通话功能，</w:t>
      </w:r>
      <w:r w:rsidRPr="009539D7">
        <w:rPr>
          <w:rFonts w:ascii="微软雅黑" w:eastAsia="微软雅黑" w:hAnsi="微软雅黑" w:cs="”“Times New Roman”“" w:hint="eastAsia"/>
          <w:sz w:val="24"/>
          <w:szCs w:val="21"/>
        </w:rPr>
        <w:t>退出、关闭除小艺帮APP、小艺帮助手APP之外的其他应用程序，例如微信、QQ、录屏、音乐、视频、在线课堂等。手机不得使用夜间模式和静音模式。</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rsidR="00561B0A"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(10)</w:t>
      </w:r>
      <w:r w:rsidRPr="009539D7">
        <w:rPr>
          <w:rFonts w:ascii="微软雅黑" w:eastAsia="微软雅黑" w:hAnsi="微软雅黑" w:cs="”“Times New Roman”“"/>
          <w:sz w:val="24"/>
          <w:szCs w:val="21"/>
        </w:rPr>
        <w:t xml:space="preserve"> 请务必使用手机系统自带的中文简体标准字体，选择字体大小为标准模式。</w:t>
      </w:r>
    </w:p>
    <w:p w:rsidR="00EF061E" w:rsidRPr="009539D7" w:rsidRDefault="00EF061E" w:rsidP="00EF061E">
      <w:pPr>
        <w:pStyle w:val="11"/>
        <w:snapToGrid w:val="0"/>
        <w:spacing w:before="240" w:line="360" w:lineRule="auto"/>
        <w:ind w:firstLineChars="100" w:firstLine="240"/>
        <w:jc w:val="left"/>
        <w:rPr>
          <w:rFonts w:ascii="微软雅黑" w:eastAsia="微软雅黑" w:hAnsi="微软雅黑" w:cs="”“Times New Roman”“"/>
          <w:sz w:val="24"/>
          <w:szCs w:val="21"/>
        </w:rPr>
      </w:pPr>
      <w:r>
        <w:rPr>
          <w:rFonts w:ascii="微软雅黑" w:eastAsia="微软雅黑" w:hAnsi="微软雅黑" w:cs="”“Times New Roman”“" w:hint="eastAsia"/>
          <w:sz w:val="24"/>
          <w:szCs w:val="21"/>
        </w:rPr>
        <w:t>（1</w:t>
      </w:r>
      <w:r>
        <w:rPr>
          <w:rFonts w:ascii="微软雅黑" w:eastAsia="微软雅黑" w:hAnsi="微软雅黑" w:cs="”“Times New Roman”“"/>
          <w:sz w:val="24"/>
          <w:szCs w:val="21"/>
        </w:rPr>
        <w:t>1</w:t>
      </w:r>
      <w:r>
        <w:rPr>
          <w:rFonts w:ascii="微软雅黑" w:eastAsia="微软雅黑" w:hAnsi="微软雅黑" w:cs="”“Times New Roman”“" w:hint="eastAsia"/>
          <w:sz w:val="24"/>
          <w:szCs w:val="21"/>
        </w:rPr>
        <w:t>）使用</w:t>
      </w:r>
      <w:bookmarkStart w:id="5" w:name="_GoBack"/>
      <w:bookmarkEnd w:id="5"/>
      <w:r w:rsidRPr="00EF061E">
        <w:rPr>
          <w:rFonts w:ascii="微软雅黑" w:eastAsia="微软雅黑" w:hAnsi="微软雅黑" w:cs="”“Times New Roman”“" w:hint="eastAsia"/>
          <w:sz w:val="24"/>
          <w:szCs w:val="21"/>
        </w:rPr>
        <w:t>小米手机，请务必关闭并卸载“小米画报”</w:t>
      </w:r>
      <w:r w:rsidRPr="00EF061E">
        <w:rPr>
          <w:rFonts w:ascii="微软雅黑" w:eastAsia="微软雅黑" w:hAnsi="微软雅黑" w:cs="”“Times New Roman”“"/>
          <w:sz w:val="24"/>
          <w:szCs w:val="21"/>
        </w:rPr>
        <w:t>APP。</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2.考试中注意事项</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 进入模拟考试/正式考试的双机位考试时，须用辅机扫描考试页面最下方的二维码（该二维码仅限考生本人使用），开启辅机位科目录制后再开启主机位对应科目录制。录制全程不允许静音，画面中仅允许出现考生本人</w:t>
      </w:r>
      <w:r w:rsidRPr="009539D7">
        <w:rPr>
          <w:rFonts w:ascii="微软雅黑" w:eastAsia="微软雅黑" w:hAnsi="微软雅黑" w:cs="”“Times New Roman”“"/>
          <w:sz w:val="24"/>
          <w:szCs w:val="21"/>
        </w:rPr>
        <w:t>（学校特别说明的除外）</w:t>
      </w:r>
      <w:r w:rsidRPr="009539D7">
        <w:rPr>
          <w:rFonts w:ascii="微软雅黑" w:eastAsia="微软雅黑" w:hAnsi="微软雅黑" w:cs="”“Times New Roman”“" w:hint="eastAsia"/>
          <w:sz w:val="24"/>
          <w:szCs w:val="21"/>
        </w:rPr>
        <w:t>，不得随意切换拍摄角度，不得有暗示性的言语或行为，视频作品中不得出现任何可能影响评判公正的信息或标识，如含考生信息的提示性文字、图案、声音、背景、着装等。不得采取任何视频编辑手段处理画面，必须保持作品完整真实。</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lastRenderedPageBreak/>
        <w:t>3.考试结束后注意事项</w:t>
      </w:r>
    </w:p>
    <w:p w:rsidR="00561B0A" w:rsidRPr="009539D7"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rsidR="00561B0A" w:rsidRDefault="00A33C79">
      <w:pPr>
        <w:pStyle w:val="11"/>
        <w:snapToGrid w:val="0"/>
        <w:spacing w:line="360" w:lineRule="auto"/>
        <w:ind w:firstLineChars="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(2)全部视频上传成功前，一定不要清理手机内存、垃圾数据等，考试时间结束后48小时内一定不要卸载小艺帮APP及小艺帮助手APP。考试结束提交视频时请务必使用原考试手机操作，切勿更换手机。</w:t>
      </w:r>
    </w:p>
    <w:p w:rsidR="00561B0A" w:rsidRDefault="00A33C79">
      <w:pPr>
        <w:rPr>
          <w:rFonts w:ascii="微软雅黑" w:eastAsia="微软雅黑" w:hAnsi="微软雅黑" w:cs="冬青黑体简体中文"/>
          <w:color w:val="FF0000"/>
          <w:szCs w:val="21"/>
        </w:rPr>
      </w:pPr>
      <w:r>
        <w:rPr>
          <w:rFonts w:ascii="微软雅黑" w:eastAsia="微软雅黑" w:hAnsi="微软雅黑" w:cs="冬青黑体简体中文" w:hint="eastAsia"/>
          <w:color w:val="FF0000"/>
          <w:szCs w:val="21"/>
        </w:rPr>
        <w:br w:type="page"/>
      </w: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bookmarkStart w:id="6" w:name="_Toc53837980"/>
      <w:bookmarkStart w:id="7" w:name="_Toc53837979"/>
      <w:r>
        <w:rPr>
          <w:rFonts w:ascii="微软雅黑" w:eastAsia="微软雅黑" w:hAnsi="微软雅黑" w:hint="eastAsia"/>
          <w:color w:val="000000" w:themeColor="text1"/>
        </w:rPr>
        <w:lastRenderedPageBreak/>
        <w:t>下载注册及登录</w:t>
      </w:r>
    </w:p>
    <w:p w:rsidR="00561B0A" w:rsidRDefault="00A33C79">
      <w:pPr>
        <w:pStyle w:val="2"/>
      </w:pPr>
      <w:r>
        <w:t>1.1</w:t>
      </w:r>
      <w:r>
        <w:rPr>
          <w:rFonts w:hint="eastAsia"/>
        </w:rPr>
        <w:t>下载安装</w:t>
      </w:r>
      <w:bookmarkEnd w:id="6"/>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扫描下方二维码即可下载安装，或到小艺帮官方网站扫描二维码下载，考生不要通过其他渠道下载。网址</w:t>
      </w:r>
      <w:r w:rsidRPr="009539D7">
        <w:rPr>
          <w:rFonts w:ascii="微软雅黑" w:eastAsia="微软雅黑" w:hAnsi="微软雅黑" w:cs="”“Times New Roman”“"/>
          <w:sz w:val="24"/>
          <w:szCs w:val="21"/>
        </w:rPr>
        <w:t>：</w:t>
      </w:r>
      <w:hyperlink r:id="rId8" w:history="1">
        <w:r w:rsidRPr="009539D7">
          <w:rPr>
            <w:rFonts w:ascii="微软雅黑" w:eastAsia="微软雅黑" w:hAnsi="微软雅黑" w:cs="”“Times New Roman”“"/>
            <w:sz w:val="24"/>
            <w:szCs w:val="21"/>
          </w:rPr>
          <w:t>https://www.xiaoyibang.com/</w:t>
        </w:r>
      </w:hyperlink>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本次考试要求全部使用双机位录制，请考生准备两台手机，安装小艺帮 APP的手机为主机，安装小艺帮助手 APP 的手机为辅机（”小艺帮助手”相关操作说明详见</w:t>
      </w:r>
      <w:r w:rsidRPr="009539D7">
        <w:rPr>
          <w:rFonts w:ascii="微软雅黑" w:eastAsia="微软雅黑" w:hAnsi="微软雅黑" w:cs="”“Times New Roman”“"/>
          <w:sz w:val="24"/>
          <w:szCs w:val="21"/>
        </w:rPr>
        <w:t>下文</w:t>
      </w:r>
      <w:r w:rsidRPr="009539D7">
        <w:rPr>
          <w:rFonts w:ascii="微软雅黑" w:eastAsia="微软雅黑" w:hAnsi="微软雅黑" w:cs="”“Times New Roman”“" w:hint="eastAsia"/>
          <w:sz w:val="24"/>
          <w:szCs w:val="21"/>
        </w:rPr>
        <w:t>6.双机位考试</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小艺帮助手app</w:t>
      </w:r>
      <w:r w:rsidRPr="009539D7">
        <w:rPr>
          <w:rFonts w:ascii="微软雅黑" w:eastAsia="微软雅黑" w:hAnsi="微软雅黑" w:cs="”“Times New Roman”“"/>
          <w:sz w:val="24"/>
          <w:szCs w:val="21"/>
        </w:rPr>
        <w:t>为辅机位”介绍</w:t>
      </w:r>
      <w:r w:rsidRPr="009539D7">
        <w:rPr>
          <w:rFonts w:ascii="微软雅黑" w:eastAsia="微软雅黑" w:hAnsi="微软雅黑" w:cs="”“Times New Roman”“" w:hint="eastAsia"/>
          <w:sz w:val="24"/>
          <w:szCs w:val="21"/>
        </w:rPr>
        <w:t>）。</w:t>
      </w:r>
      <w:r w:rsidRPr="009539D7">
        <w:rPr>
          <w:rFonts w:ascii="微软雅黑" w:eastAsia="微软雅黑" w:hAnsi="微软雅黑" w:cs="”“Times New Roman”“"/>
          <w:sz w:val="24"/>
          <w:szCs w:val="21"/>
        </w:rPr>
        <w:t xml:space="preserve"> </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安装时，请授权允许小艺帮使用您的摄像头、麦克风、扬声器、存储空间、网络等权限，以保证可以正常考试。</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小艺帮仅提供手机安卓、鸿蒙和IOS版本，不支持各种安卓、鸿蒙平板和iPad，敬请谅解！</w:t>
      </w:r>
    </w:p>
    <w:p w:rsidR="00561B0A" w:rsidRDefault="00A33C79">
      <w:pPr>
        <w:widowControl/>
        <w:snapToGrid w:val="0"/>
        <w:ind w:firstLine="420"/>
        <w:jc w:val="center"/>
        <w:rPr>
          <w:rFonts w:ascii="微软雅黑" w:eastAsia="微软雅黑" w:hAnsi="微软雅黑" w:cs="苹方-简"/>
          <w:b/>
          <w:bCs/>
          <w:color w:val="FF0000"/>
          <w:sz w:val="24"/>
          <w:szCs w:val="24"/>
        </w:rPr>
      </w:pPr>
      <w:r>
        <w:rPr>
          <w:noProof/>
        </w:rPr>
        <w:drawing>
          <wp:inline distT="0" distB="0" distL="114300" distR="114300">
            <wp:extent cx="3685540" cy="1978660"/>
            <wp:effectExtent l="0" t="0" r="0" b="2540"/>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9"/>
                    <a:srcRect/>
                    <a:stretch>
                      <a:fillRect/>
                    </a:stretch>
                  </pic:blipFill>
                  <pic:spPr>
                    <a:xfrm>
                      <a:off x="0" y="0"/>
                      <a:ext cx="3698500" cy="1978660"/>
                    </a:xfrm>
                    <a:prstGeom prst="rect">
                      <a:avLst/>
                    </a:prstGeom>
                    <a:noFill/>
                    <a:ln w="9525">
                      <a:noFill/>
                    </a:ln>
                  </pic:spPr>
                </pic:pic>
              </a:graphicData>
            </a:graphic>
          </wp:inline>
        </w:drawing>
      </w:r>
      <w:bookmarkEnd w:id="7"/>
    </w:p>
    <w:p w:rsidR="00561B0A" w:rsidRDefault="00A33C79">
      <w:pPr>
        <w:pStyle w:val="2"/>
      </w:pPr>
      <w:bookmarkStart w:id="8" w:name="_Toc53837981"/>
      <w:r>
        <w:t>1.2</w:t>
      </w:r>
      <w:r>
        <w:rPr>
          <w:rFonts w:hint="eastAsia"/>
        </w:rPr>
        <w:t>注册</w:t>
      </w:r>
      <w:bookmarkEnd w:id="8"/>
    </w:p>
    <w:p w:rsidR="00561B0A" w:rsidRPr="009539D7" w:rsidRDefault="00A33C79">
      <w:pPr>
        <w:pStyle w:val="110"/>
        <w:snapToGrid w:val="0"/>
        <w:spacing w:line="360" w:lineRule="exact"/>
        <w:ind w:firstLine="480"/>
        <w:rPr>
          <w:rFonts w:ascii="微软雅黑" w:eastAsia="微软雅黑" w:hAnsi="微软雅黑" w:cs="”“Times New Roman”“"/>
          <w:sz w:val="24"/>
          <w:szCs w:val="21"/>
        </w:rPr>
      </w:pPr>
      <w:bookmarkStart w:id="9" w:name="_Hlk54516482"/>
      <w:bookmarkStart w:id="10" w:name="_Toc53837983"/>
      <w:r w:rsidRPr="009539D7">
        <w:rPr>
          <w:rFonts w:ascii="微软雅黑" w:eastAsia="微软雅黑" w:hAnsi="微软雅黑" w:cs="”“Times New Roman”“" w:hint="eastAsia"/>
          <w:sz w:val="24"/>
          <w:szCs w:val="21"/>
        </w:rPr>
        <w:t>打开app点击【注册】，输入手机号，点击发送验证码后填写，设置密码并牢记，点击注册。港澳台侨及国际用户请点击注册页下方【港澳台侨及国际用户入口】进行注册。已注册过小艺帮账号的无须注册，直接用原有账号登录即可。</w:t>
      </w:r>
      <w:bookmarkEnd w:id="9"/>
    </w:p>
    <w:p w:rsidR="00561B0A" w:rsidRDefault="00A33C79">
      <w:pPr>
        <w:pStyle w:val="2"/>
        <w:rPr>
          <w:lang w:val="zh-CN"/>
        </w:rPr>
      </w:pPr>
      <w:r>
        <w:rPr>
          <w:lang w:val="zh-CN"/>
        </w:rPr>
        <w:t>1.</w:t>
      </w:r>
      <w:r>
        <w:rPr>
          <w:rFonts w:hint="eastAsia"/>
        </w:rPr>
        <w:t>3</w:t>
      </w:r>
      <w:r>
        <w:rPr>
          <w:rFonts w:hint="eastAsia"/>
          <w:lang w:val="zh-CN"/>
        </w:rPr>
        <w:t>登录</w:t>
      </w:r>
      <w:bookmarkEnd w:id="10"/>
    </w:p>
    <w:p w:rsidR="00561B0A" w:rsidRPr="009539D7" w:rsidRDefault="00A33C79">
      <w:pPr>
        <w:pStyle w:val="110"/>
        <w:snapToGrid w:val="0"/>
        <w:spacing w:line="360" w:lineRule="exact"/>
        <w:ind w:firstLine="480"/>
        <w:rPr>
          <w:rFonts w:ascii="微软雅黑" w:eastAsia="微软雅黑" w:hAnsi="微软雅黑" w:cs="”“Times New Roman”“"/>
          <w:sz w:val="24"/>
          <w:szCs w:val="21"/>
        </w:rPr>
      </w:pPr>
      <w:bookmarkStart w:id="11" w:name="_Hlk54289546"/>
      <w:r w:rsidRPr="009539D7">
        <w:rPr>
          <w:rFonts w:ascii="微软雅黑" w:eastAsia="微软雅黑" w:hAnsi="微软雅黑" w:cs="”“Times New Roman”“"/>
          <w:sz w:val="24"/>
          <w:szCs w:val="21"/>
        </w:rPr>
        <w:t>进入登录页，使用手机号</w:t>
      </w:r>
      <w:r w:rsidRPr="009539D7">
        <w:rPr>
          <w:rFonts w:ascii="微软雅黑" w:eastAsia="微软雅黑" w:hAnsi="微软雅黑" w:cs="”“Times New Roman”“" w:hint="eastAsia"/>
          <w:sz w:val="24"/>
          <w:szCs w:val="21"/>
        </w:rPr>
        <w:t>/身份证号/邮箱</w:t>
      </w:r>
      <w:r w:rsidRPr="009539D7">
        <w:rPr>
          <w:rFonts w:ascii="微软雅黑" w:eastAsia="微软雅黑" w:hAnsi="微软雅黑" w:cs="”“Times New Roman”“"/>
          <w:sz w:val="24"/>
          <w:szCs w:val="21"/>
        </w:rPr>
        <w:t>和密码即可登录，</w:t>
      </w:r>
      <w:r w:rsidRPr="009539D7">
        <w:rPr>
          <w:rFonts w:ascii="微软雅黑" w:eastAsia="微软雅黑" w:hAnsi="微软雅黑" w:cs="”“Times New Roman”“" w:hint="eastAsia"/>
          <w:sz w:val="24"/>
          <w:szCs w:val="21"/>
        </w:rPr>
        <w:t>身份证号登录必须是后续完成</w:t>
      </w:r>
      <w:r w:rsidRPr="009539D7">
        <w:rPr>
          <w:rFonts w:ascii="微软雅黑" w:eastAsia="微软雅黑" w:hAnsi="微软雅黑" w:cs="”“Times New Roman”“"/>
          <w:sz w:val="24"/>
          <w:szCs w:val="21"/>
        </w:rPr>
        <w:t>考生身份认证</w:t>
      </w:r>
      <w:r w:rsidRPr="009539D7">
        <w:rPr>
          <w:rFonts w:ascii="微软雅黑" w:eastAsia="微软雅黑" w:hAnsi="微软雅黑" w:cs="”“Times New Roman”“" w:hint="eastAsia"/>
          <w:sz w:val="24"/>
          <w:szCs w:val="21"/>
        </w:rPr>
        <w:t>方可使用</w:t>
      </w:r>
      <w:r w:rsidRPr="009539D7">
        <w:rPr>
          <w:rFonts w:ascii="微软雅黑" w:eastAsia="微软雅黑" w:hAnsi="微软雅黑" w:cs="”“Times New Roman”“"/>
          <w:sz w:val="24"/>
          <w:szCs w:val="21"/>
        </w:rPr>
        <w:t>，身份证号必须为考生本人身份证号</w:t>
      </w:r>
      <w:r w:rsidRPr="009539D7">
        <w:rPr>
          <w:rFonts w:ascii="微软雅黑" w:eastAsia="微软雅黑" w:hAnsi="微软雅黑" w:cs="”“Times New Roman”“" w:hint="eastAsia"/>
          <w:sz w:val="24"/>
          <w:szCs w:val="21"/>
        </w:rPr>
        <w:t>。</w:t>
      </w:r>
      <w:bookmarkEnd w:id="11"/>
    </w:p>
    <w:p w:rsidR="00561B0A" w:rsidRDefault="00A33C79">
      <w:pPr>
        <w:pStyle w:val="110"/>
        <w:snapToGrid w:val="0"/>
        <w:ind w:firstLineChars="0"/>
        <w:jc w:val="center"/>
      </w:pPr>
      <w:r>
        <w:rPr>
          <w:noProof/>
        </w:rPr>
        <w:lastRenderedPageBreak/>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10"/>
                    <a:srcRect t="3403" r="-4448"/>
                    <a:stretch>
                      <a:fillRect/>
                    </a:stretch>
                  </pic:blipFill>
                  <pic:spPr>
                    <a:xfrm>
                      <a:off x="0" y="0"/>
                      <a:ext cx="1177925" cy="2361565"/>
                    </a:xfrm>
                    <a:prstGeom prst="rect">
                      <a:avLst/>
                    </a:prstGeom>
                    <a:noFill/>
                    <a:ln w="9525">
                      <a:solidFill>
                        <a:schemeClr val="tx1"/>
                      </a:solidFill>
                    </a:ln>
                  </pic:spPr>
                </pic:pic>
              </a:graphicData>
            </a:graphic>
          </wp:inline>
        </w:drawing>
      </w:r>
      <w:r>
        <w:rPr>
          <w:noProof/>
        </w:rP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11"/>
                    <a:srcRect t="2888"/>
                    <a:stretch>
                      <a:fillRect/>
                    </a:stretch>
                  </pic:blipFill>
                  <pic:spPr>
                    <a:xfrm>
                      <a:off x="0" y="0"/>
                      <a:ext cx="1165225" cy="2366645"/>
                    </a:xfrm>
                    <a:prstGeom prst="rect">
                      <a:avLst/>
                    </a:prstGeom>
                    <a:noFill/>
                    <a:ln w="9525">
                      <a:solidFill>
                        <a:schemeClr val="tx1"/>
                      </a:solidFill>
                    </a:ln>
                  </pic:spPr>
                </pic:pic>
              </a:graphicData>
            </a:graphic>
          </wp:inline>
        </w:drawing>
      </w: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bookmarkStart w:id="12" w:name="_Toc53837984"/>
      <w:r>
        <w:rPr>
          <w:rFonts w:ascii="微软雅黑" w:eastAsia="微软雅黑" w:hAnsi="微软雅黑" w:hint="eastAsia"/>
          <w:color w:val="000000" w:themeColor="text1"/>
        </w:rPr>
        <w:t>身份认证及填写考生信息</w:t>
      </w:r>
      <w:bookmarkEnd w:id="12"/>
    </w:p>
    <w:p w:rsidR="00561B0A" w:rsidRDefault="00A33C79">
      <w:pPr>
        <w:pStyle w:val="110"/>
        <w:snapToGrid w:val="0"/>
        <w:spacing w:line="360" w:lineRule="exact"/>
        <w:rPr>
          <w:rFonts w:ascii="微软雅黑" w:eastAsia="微软雅黑" w:hAnsi="微软雅黑"/>
          <w:szCs w:val="21"/>
        </w:rPr>
      </w:pPr>
      <w:r>
        <w:rPr>
          <w:rFonts w:ascii="微软雅黑" w:eastAsia="微软雅黑" w:hAnsi="微软雅黑" w:hint="eastAsia"/>
          <w:szCs w:val="21"/>
        </w:rPr>
        <w:t>首次登录，需要认证考生的报考信息，才可以</w:t>
      </w:r>
      <w:r>
        <w:rPr>
          <w:rFonts w:ascii="微软雅黑" w:eastAsia="微软雅黑" w:hAnsi="微软雅黑" w:hint="eastAsia"/>
          <w:szCs w:val="21"/>
          <w:lang/>
        </w:rPr>
        <w:t>确认考试</w:t>
      </w:r>
      <w:r>
        <w:rPr>
          <w:rFonts w:ascii="微软雅黑" w:eastAsia="微软雅黑" w:hAnsi="微软雅黑" w:hint="eastAsia"/>
          <w:szCs w:val="21"/>
        </w:rPr>
        <w:t>。注意屏幕下方小蓝条，认证免费，认证后不可更改信息。</w:t>
      </w:r>
      <w:r>
        <w:rPr>
          <w:rFonts w:ascii="微软雅黑" w:eastAsia="微软雅黑" w:hAnsi="微软雅黑"/>
          <w:szCs w:val="21"/>
        </w:rPr>
        <w:t xml:space="preserve"> </w:t>
      </w:r>
    </w:p>
    <w:p w:rsidR="00561B0A" w:rsidRDefault="00A33C79">
      <w:pPr>
        <w:pStyle w:val="110"/>
        <w:snapToGrid w:val="0"/>
        <w:spacing w:line="360" w:lineRule="exact"/>
        <w:ind w:firstLineChars="0" w:firstLine="0"/>
        <w:rPr>
          <w:rFonts w:ascii="微软雅黑" w:eastAsia="微软雅黑" w:hAnsi="微软雅黑"/>
          <w:szCs w:val="21"/>
        </w:rPr>
      </w:pPr>
      <w:r>
        <w:rPr>
          <w:noProof/>
        </w:rP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12"/>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rsidR="00561B0A" w:rsidRDefault="00A33C79">
      <w:pPr>
        <w:pStyle w:val="2"/>
      </w:pPr>
      <w:r>
        <w:t>2.1</w:t>
      </w:r>
      <w:r>
        <w:rPr>
          <w:rFonts w:hint="eastAsia"/>
        </w:rPr>
        <w:t>身份认证</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请认证考生身份证照片，按提示上传身份证人像面和国徽面，点击下一步，也可点击右上方手动上传身份证信息，填写身份证上的信息进行识别；港澳台侨及国际考生可选择护照或通行证认证。</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如遇到身份证已被验证，可点击“去申诉”，请耐心等待人工审核结果。</w:t>
      </w:r>
    </w:p>
    <w:p w:rsidR="00561B0A" w:rsidRDefault="00A33C79">
      <w:pPr>
        <w:pStyle w:val="110"/>
        <w:snapToGrid w:val="0"/>
        <w:spacing w:line="360" w:lineRule="exact"/>
        <w:ind w:firstLine="480"/>
        <w:rPr>
          <w:rFonts w:ascii="微软雅黑" w:eastAsia="微软雅黑" w:hAnsi="微软雅黑"/>
          <w:szCs w:val="21"/>
        </w:rPr>
      </w:pPr>
      <w:r w:rsidRPr="009539D7">
        <w:rPr>
          <w:rFonts w:ascii="微软雅黑" w:eastAsia="微软雅黑" w:hAnsi="微软雅黑" w:cs="”“Times New Roman”“" w:hint="eastAsia"/>
          <w:sz w:val="24"/>
          <w:szCs w:val="21"/>
        </w:rPr>
        <w:t>请尽早完成身份认证以免影响考试。</w:t>
      </w:r>
    </w:p>
    <w:p w:rsidR="00561B0A" w:rsidRDefault="00A33C79">
      <w:pPr>
        <w:pStyle w:val="2"/>
        <w:rPr>
          <w:rFonts w:ascii="微软雅黑" w:eastAsia="微软雅黑" w:hAnsi="微软雅黑"/>
          <w:szCs w:val="21"/>
        </w:rPr>
      </w:pPr>
      <w:r>
        <w:t>2.</w:t>
      </w:r>
      <w:r>
        <w:rPr>
          <w:rFonts w:hint="eastAsia"/>
        </w:rPr>
        <w:t>2填写考生信息</w:t>
      </w:r>
    </w:p>
    <w:p w:rsidR="00561B0A" w:rsidRPr="009539D7" w:rsidRDefault="00A33C79">
      <w:pPr>
        <w:pStyle w:val="11"/>
        <w:snapToGrid w:val="0"/>
        <w:spacing w:line="276"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提前准备一张免冠证件照电子版。</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选择身份为“其他”，高考报考证和考生号都可不填，按照指引填写学籍信息，即可完成认证。请根据实际情况填写。</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注：若身份选择“艺术校考生”，高考报考证和考生号都须填写，按照指引如实填写其他信息，即可完成认证。</w:t>
      </w:r>
    </w:p>
    <w:p w:rsidR="00561B0A" w:rsidRPr="009539D7" w:rsidRDefault="00A33C79">
      <w:pPr>
        <w:pStyle w:val="110"/>
        <w:snapToGrid w:val="0"/>
        <w:spacing w:line="360" w:lineRule="exact"/>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以上两个身份均可参加考试，无任何影响。</w:t>
      </w:r>
    </w:p>
    <w:p w:rsidR="00561B0A" w:rsidRDefault="00A33C79">
      <w:pPr>
        <w:jc w:val="center"/>
        <w:rPr>
          <w:rFonts w:ascii="微软雅黑" w:eastAsia="微软雅黑" w:hAnsi="微软雅黑"/>
          <w:color w:val="1E73F3"/>
          <w:u w:val="single"/>
        </w:rPr>
      </w:pPr>
      <w:r>
        <w:rPr>
          <w:noProof/>
        </w:rPr>
        <w:lastRenderedPageBreak/>
        <w:drawing>
          <wp:inline distT="0" distB="0" distL="114300" distR="114300">
            <wp:extent cx="2126837" cy="3333750"/>
            <wp:effectExtent l="19050" t="19050" r="26035" b="1905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13"/>
                    <a:srcRect l="-2220" t="4146"/>
                    <a:stretch>
                      <a:fillRect/>
                    </a:stretch>
                  </pic:blipFill>
                  <pic:spPr>
                    <a:xfrm>
                      <a:off x="0" y="0"/>
                      <a:ext cx="2130276" cy="3339141"/>
                    </a:xfrm>
                    <a:prstGeom prst="rect">
                      <a:avLst/>
                    </a:prstGeom>
                    <a:noFill/>
                    <a:ln w="3175">
                      <a:solidFill>
                        <a:schemeClr val="tx1"/>
                      </a:solidFill>
                    </a:ln>
                  </pic:spPr>
                </pic:pic>
              </a:graphicData>
            </a:graphic>
          </wp:inline>
        </w:drawing>
      </w:r>
      <w:r>
        <w:t xml:space="preserve"> </w:t>
      </w:r>
      <w:r>
        <w:rPr>
          <w:noProof/>
        </w:rPr>
        <w:drawing>
          <wp:inline distT="0" distB="0" distL="114300" distR="114300">
            <wp:extent cx="2105025" cy="3306173"/>
            <wp:effectExtent l="19050" t="19050" r="9525" b="27940"/>
            <wp:docPr id="33" name="图片 33"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Will Feng\Desktop\双机位面试\4.jpg4"/>
                    <pic:cNvPicPr>
                      <a:picLocks noChangeAspect="1"/>
                    </pic:cNvPicPr>
                  </pic:nvPicPr>
                  <pic:blipFill>
                    <a:blip r:embed="rId14"/>
                    <a:srcRect t="4322" r="-3825"/>
                    <a:stretch>
                      <a:fillRect/>
                    </a:stretch>
                  </pic:blipFill>
                  <pic:spPr>
                    <a:xfrm>
                      <a:off x="0" y="0"/>
                      <a:ext cx="2108347" cy="3311391"/>
                    </a:xfrm>
                    <a:prstGeom prst="rect">
                      <a:avLst/>
                    </a:prstGeom>
                    <a:noFill/>
                    <a:ln w="3175">
                      <a:solidFill>
                        <a:schemeClr val="tx1"/>
                      </a:solidFill>
                    </a:ln>
                  </pic:spPr>
                </pic:pic>
              </a:graphicData>
            </a:graphic>
          </wp:inline>
        </w:drawing>
      </w:r>
    </w:p>
    <w:p w:rsidR="00561B0A" w:rsidRDefault="00561B0A">
      <w:pPr>
        <w:pStyle w:val="110"/>
        <w:snapToGrid w:val="0"/>
        <w:ind w:firstLineChars="0" w:firstLine="0"/>
      </w:pP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r>
        <w:rPr>
          <w:rFonts w:ascii="微软雅黑" w:eastAsia="微软雅黑" w:hAnsi="微软雅黑" w:hint="eastAsia"/>
          <w:color w:val="000000" w:themeColor="text1"/>
        </w:rPr>
        <w:t>身份认证及考试确认</w:t>
      </w:r>
    </w:p>
    <w:p w:rsidR="00561B0A" w:rsidRDefault="00561B0A">
      <w:pPr>
        <w:widowControl/>
        <w:snapToGrid w:val="0"/>
        <w:jc w:val="center"/>
        <w:rPr>
          <w:rFonts w:ascii="微软雅黑" w:eastAsia="微软雅黑" w:hAnsi="微软雅黑" w:cs="苹方-简"/>
          <w:sz w:val="24"/>
        </w:rPr>
      </w:pPr>
    </w:p>
    <w:p w:rsidR="00561B0A" w:rsidRPr="009539D7" w:rsidRDefault="00044D9D" w:rsidP="009539D7">
      <w:pPr>
        <w:widowControl/>
        <w:snapToGrid w:val="0"/>
        <w:ind w:firstLineChars="200" w:firstLine="480"/>
        <w:rPr>
          <w:rFonts w:ascii="微软雅黑" w:eastAsia="微软雅黑" w:hAnsi="微软雅黑" w:cs="”“Times New Roman”“"/>
          <w:sz w:val="24"/>
          <w:szCs w:val="21"/>
        </w:rPr>
      </w:pPr>
      <w:r w:rsidRPr="009539D7">
        <w:rPr>
          <w:rFonts w:ascii="微软雅黑" w:eastAsia="微软雅黑" w:hAnsi="微软雅黑" w:cs="”“Times New Roman”“"/>
          <w:noProof/>
          <w:sz w:val="24"/>
          <w:szCs w:val="21"/>
        </w:rPr>
        <w:drawing>
          <wp:anchor distT="0" distB="0" distL="114300" distR="114300" simplePos="0" relativeHeight="251663360" behindDoc="0" locked="0" layoutInCell="1" allowOverlap="1">
            <wp:simplePos x="0" y="0"/>
            <wp:positionH relativeFrom="column">
              <wp:posOffset>1752600</wp:posOffset>
            </wp:positionH>
            <wp:positionV relativeFrom="paragraph">
              <wp:posOffset>645795</wp:posOffset>
            </wp:positionV>
            <wp:extent cx="2810510" cy="1115060"/>
            <wp:effectExtent l="19050" t="19050" r="27940" b="27940"/>
            <wp:wrapTopAndBottom/>
            <wp:docPr id="46"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C:\Users\Will Feng\Desktop\双机位面试\2.jpg2"/>
                    <pic:cNvPicPr>
                      <a:picLocks noChangeAspect="1"/>
                    </pic:cNvPicPr>
                  </pic:nvPicPr>
                  <pic:blipFill>
                    <a:blip r:embed="rId12"/>
                    <a:srcRect t="80421" r="-7041"/>
                    <a:stretch>
                      <a:fillRect/>
                    </a:stretch>
                  </pic:blipFill>
                  <pic:spPr>
                    <a:xfrm>
                      <a:off x="0" y="0"/>
                      <a:ext cx="2810510" cy="1115060"/>
                    </a:xfrm>
                    <a:prstGeom prst="rect">
                      <a:avLst/>
                    </a:prstGeom>
                    <a:noFill/>
                    <a:ln w="9525">
                      <a:solidFill>
                        <a:schemeClr val="tx1"/>
                      </a:solidFill>
                    </a:ln>
                  </pic:spPr>
                </pic:pic>
              </a:graphicData>
            </a:graphic>
          </wp:anchor>
        </w:drawing>
      </w:r>
      <w:r w:rsidR="00A33C79" w:rsidRPr="009539D7">
        <w:rPr>
          <w:rFonts w:ascii="微软雅黑" w:eastAsia="微软雅黑" w:hAnsi="微软雅黑" w:cs="”“Times New Roman”“" w:hint="eastAsia"/>
          <w:sz w:val="24"/>
          <w:szCs w:val="21"/>
        </w:rPr>
        <w:t>首次登录，需要认证考生的报考信息，才可以报名参加考试。注意屏幕下方小蓝条，认证免费，认证后不可更改息。</w:t>
      </w:r>
    </w:p>
    <w:p w:rsidR="00561B0A" w:rsidRDefault="00A33C79">
      <w:pPr>
        <w:widowControl/>
        <w:snapToGrid w:val="0"/>
        <w:jc w:val="center"/>
      </w:pPr>
      <w:r>
        <w:t xml:space="preserve">  </w:t>
      </w: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bookmarkStart w:id="13" w:name="_Toc53837987"/>
      <w:r>
        <w:rPr>
          <w:rFonts w:ascii="微软雅黑" w:eastAsia="微软雅黑" w:hAnsi="微软雅黑" w:hint="eastAsia"/>
          <w:color w:val="000000" w:themeColor="text1"/>
        </w:rPr>
        <w:t>考试确认</w:t>
      </w:r>
    </w:p>
    <w:p w:rsidR="00561B0A" w:rsidRDefault="00A33C79">
      <w:pPr>
        <w:widowControl/>
        <w:snapToGrid w:val="0"/>
        <w:ind w:firstLine="420"/>
        <w:rPr>
          <w:rFonts w:ascii="微软雅黑" w:eastAsia="微软雅黑" w:hAnsi="微软雅黑"/>
          <w:szCs w:val="21"/>
        </w:rPr>
      </w:pPr>
      <w:r>
        <w:rPr>
          <w:rFonts w:ascii="微软雅黑" w:eastAsia="微软雅黑" w:hAnsi="微软雅黑"/>
          <w:b/>
          <w:bCs/>
          <w:noProof/>
          <w:szCs w:val="21"/>
        </w:rPr>
        <w:lastRenderedPageBreak/>
        <w:drawing>
          <wp:anchor distT="0" distB="0" distL="114300" distR="114300" simplePos="0" relativeHeight="251731968" behindDoc="0" locked="0" layoutInCell="1" allowOverlap="1">
            <wp:simplePos x="0" y="0"/>
            <wp:positionH relativeFrom="margin">
              <wp:posOffset>220980</wp:posOffset>
            </wp:positionH>
            <wp:positionV relativeFrom="paragraph">
              <wp:posOffset>311785</wp:posOffset>
            </wp:positionV>
            <wp:extent cx="6241415" cy="2998470"/>
            <wp:effectExtent l="0" t="0" r="6985" b="24130"/>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15"/>
                    <a:srcRect/>
                    <a:stretch>
                      <a:fillRect/>
                    </a:stretch>
                  </pic:blipFill>
                  <pic:spPr>
                    <a:xfrm>
                      <a:off x="0" y="0"/>
                      <a:ext cx="6241415" cy="2998470"/>
                    </a:xfrm>
                    <a:prstGeom prst="rect">
                      <a:avLst/>
                    </a:prstGeom>
                    <a:noFill/>
                    <a:ln>
                      <a:noFill/>
                    </a:ln>
                  </pic:spPr>
                </pic:pic>
              </a:graphicData>
            </a:graphic>
          </wp:anchor>
        </w:drawing>
      </w:r>
      <w:r>
        <w:rPr>
          <w:rFonts w:ascii="微软雅黑" w:eastAsia="微软雅黑" w:hAnsi="微软雅黑" w:hint="eastAsia"/>
          <w:b/>
          <w:bCs/>
          <w:szCs w:val="21"/>
          <w:lang/>
        </w:rPr>
        <w:t>考试确认流程图</w:t>
      </w:r>
    </w:p>
    <w:p w:rsidR="00561B0A" w:rsidRPr="009539D7" w:rsidRDefault="00A33C79">
      <w:pPr>
        <w:widowControl/>
        <w:snapToGrid w:val="0"/>
        <w:spacing w:line="360" w:lineRule="auto"/>
        <w:ind w:firstLineChars="200" w:firstLine="48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认证通过后，【报考】页面会出现您有待确认的考试，请点进去确认考试。</w:t>
      </w:r>
    </w:p>
    <w:p w:rsidR="00561B0A" w:rsidRPr="009539D7" w:rsidRDefault="00A33C79">
      <w:pPr>
        <w:widowControl/>
        <w:snapToGrid w:val="0"/>
        <w:spacing w:line="360" w:lineRule="auto"/>
        <w:ind w:firstLineChars="200" w:firstLine="48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如果没有找到需要确认的考试记录，请联系学校核对导入名单是否正确，如学校确认无误，请学生联系小艺帮客服处理。</w:t>
      </w:r>
    </w:p>
    <w:p w:rsidR="00561B0A" w:rsidRPr="009539D7" w:rsidRDefault="00A33C79">
      <w:pPr>
        <w:widowControl/>
        <w:snapToGrid w:val="0"/>
        <w:spacing w:line="360" w:lineRule="auto"/>
        <w:ind w:firstLineChars="200" w:firstLine="48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点击屏幕下方【报考】，点击上方“确认考试”，进入确认报考页面确认考试，</w:t>
      </w:r>
    </w:p>
    <w:p w:rsidR="00561B0A" w:rsidRPr="009539D7" w:rsidRDefault="00A33C79">
      <w:pPr>
        <w:widowControl/>
        <w:snapToGrid w:val="0"/>
        <w:spacing w:line="360" w:lineRule="auto"/>
        <w:ind w:firstLineChars="200" w:firstLine="48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系统会自动显示该证件号下，已经报名的专业，未在规定时间内确认考试，时间结束则无法再确认考试。</w:t>
      </w:r>
    </w:p>
    <w:p w:rsidR="00561B0A" w:rsidRPr="009539D7" w:rsidRDefault="00A33C79">
      <w:pPr>
        <w:widowControl/>
        <w:snapToGrid w:val="0"/>
        <w:spacing w:line="360" w:lineRule="auto"/>
        <w:ind w:firstLineChars="200" w:firstLine="48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3.确认成功后，在【在线考试】列表页会自动生成一条考试记录，请返回到【在线考试】列表页查看具体的报考详情和考试要求。</w:t>
      </w:r>
    </w:p>
    <w:p w:rsidR="00561B0A" w:rsidRPr="009539D7" w:rsidRDefault="00A33C79">
      <w:pPr>
        <w:widowControl/>
        <w:snapToGrid w:val="0"/>
        <w:ind w:firstLineChars="200" w:firstLine="480"/>
        <w:jc w:val="left"/>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操作流程如下图所示</w:t>
      </w:r>
      <w:r w:rsidRPr="009539D7">
        <w:rPr>
          <w:rFonts w:ascii="微软雅黑" w:eastAsia="微软雅黑" w:hAnsi="微软雅黑" w:cs="”“Times New Roman”“"/>
          <w:sz w:val="24"/>
          <w:szCs w:val="21"/>
        </w:rPr>
        <w:t>：</w:t>
      </w:r>
    </w:p>
    <w:p w:rsidR="00561B0A" w:rsidRDefault="00A33C79">
      <w:pPr>
        <w:widowControl/>
        <w:snapToGrid w:val="0"/>
        <w:ind w:firstLineChars="200" w:firstLine="420"/>
        <w:jc w:val="left"/>
        <w:rPr>
          <w:rFonts w:ascii="微软雅黑" w:eastAsia="微软雅黑" w:hAnsi="微软雅黑"/>
          <w:color w:val="1E73F3"/>
          <w:u w:val="single"/>
        </w:rPr>
      </w:pPr>
      <w:r>
        <w:rPr>
          <w:noProof/>
        </w:rPr>
        <w:lastRenderedPageBreak/>
        <w:drawing>
          <wp:inline distT="0" distB="0" distL="114300" distR="114300">
            <wp:extent cx="2114550" cy="3599156"/>
            <wp:effectExtent l="0" t="0" r="0" b="1905"/>
            <wp:docPr id="11" name="图片 11" descr="Screenshot_20220406-2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220406-221616"/>
                    <pic:cNvPicPr>
                      <a:picLocks noChangeAspect="1"/>
                    </pic:cNvPicPr>
                  </pic:nvPicPr>
                  <pic:blipFill>
                    <a:blip r:embed="rId16"/>
                    <a:stretch>
                      <a:fillRect/>
                    </a:stretch>
                  </pic:blipFill>
                  <pic:spPr>
                    <a:xfrm>
                      <a:off x="0" y="0"/>
                      <a:ext cx="2116526" cy="3602519"/>
                    </a:xfrm>
                    <a:prstGeom prst="rect">
                      <a:avLst/>
                    </a:prstGeom>
                  </pic:spPr>
                </pic:pic>
              </a:graphicData>
            </a:graphic>
          </wp:inline>
        </w:drawing>
      </w:r>
      <w:r>
        <w:rPr>
          <w:noProof/>
        </w:rPr>
        <w:drawing>
          <wp:inline distT="0" distB="0" distL="114300" distR="114300">
            <wp:extent cx="2352675" cy="3621745"/>
            <wp:effectExtent l="0" t="0" r="0" b="0"/>
            <wp:docPr id="2" name="图片 2" descr="Screenshot_20220406-22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20406-221624"/>
                    <pic:cNvPicPr>
                      <a:picLocks noChangeAspect="1"/>
                    </pic:cNvPicPr>
                  </pic:nvPicPr>
                  <pic:blipFill>
                    <a:blip r:embed="rId17"/>
                    <a:stretch>
                      <a:fillRect/>
                    </a:stretch>
                  </pic:blipFill>
                  <pic:spPr>
                    <a:xfrm>
                      <a:off x="0" y="0"/>
                      <a:ext cx="2355322" cy="3625820"/>
                    </a:xfrm>
                    <a:prstGeom prst="rect">
                      <a:avLst/>
                    </a:prstGeom>
                  </pic:spPr>
                </pic:pic>
              </a:graphicData>
            </a:graphic>
          </wp:inline>
        </w:drawing>
      </w:r>
      <w:r>
        <w:rPr>
          <w:noProof/>
        </w:rPr>
        <w:drawing>
          <wp:inline distT="0" distB="0" distL="114300" distR="114300">
            <wp:extent cx="2266950" cy="3772648"/>
            <wp:effectExtent l="0" t="0" r="0" b="0"/>
            <wp:docPr id="12" name="图片 12" descr="Screenshot_20220406-22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220406-221633"/>
                    <pic:cNvPicPr>
                      <a:picLocks noChangeAspect="1"/>
                    </pic:cNvPicPr>
                  </pic:nvPicPr>
                  <pic:blipFill>
                    <a:blip r:embed="rId18"/>
                    <a:stretch>
                      <a:fillRect/>
                    </a:stretch>
                  </pic:blipFill>
                  <pic:spPr>
                    <a:xfrm>
                      <a:off x="0" y="0"/>
                      <a:ext cx="2269214" cy="3776416"/>
                    </a:xfrm>
                    <a:prstGeom prst="rect">
                      <a:avLst/>
                    </a:prstGeom>
                  </pic:spPr>
                </pic:pic>
              </a:graphicData>
            </a:graphic>
          </wp:inline>
        </w:drawing>
      </w:r>
      <w:r>
        <w:rPr>
          <w:noProof/>
        </w:rPr>
        <w:drawing>
          <wp:inline distT="0" distB="0" distL="114300" distR="114300">
            <wp:extent cx="2381250" cy="3947998"/>
            <wp:effectExtent l="0" t="0" r="0" b="0"/>
            <wp:docPr id="3" name="图片 3" descr="Screenshot_20220406-22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20406-221640"/>
                    <pic:cNvPicPr>
                      <a:picLocks noChangeAspect="1"/>
                    </pic:cNvPicPr>
                  </pic:nvPicPr>
                  <pic:blipFill>
                    <a:blip r:embed="rId19"/>
                    <a:stretch>
                      <a:fillRect/>
                    </a:stretch>
                  </pic:blipFill>
                  <pic:spPr>
                    <a:xfrm>
                      <a:off x="0" y="0"/>
                      <a:ext cx="2383960" cy="3952491"/>
                    </a:xfrm>
                    <a:prstGeom prst="rect">
                      <a:avLst/>
                    </a:prstGeom>
                  </pic:spPr>
                </pic:pic>
              </a:graphicData>
            </a:graphic>
          </wp:inline>
        </w:drawing>
      </w: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r>
        <w:rPr>
          <w:rFonts w:ascii="微软雅黑" w:eastAsia="微软雅黑" w:hAnsi="微软雅黑" w:hint="eastAsia"/>
          <w:color w:val="000000" w:themeColor="text1"/>
        </w:rPr>
        <w:lastRenderedPageBreak/>
        <w:t>考前准备</w:t>
      </w:r>
      <w:bookmarkEnd w:id="13"/>
    </w:p>
    <w:p w:rsidR="00561B0A" w:rsidRDefault="00A33C79">
      <w:pPr>
        <w:jc w:val="center"/>
      </w:pPr>
      <w:r>
        <w:rPr>
          <w:noProof/>
        </w:rPr>
        <w:drawing>
          <wp:inline distT="0" distB="0" distL="0" distR="0">
            <wp:extent cx="4927600" cy="3959860"/>
            <wp:effectExtent l="0" t="0" r="1016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4927600" cy="3959860"/>
                    </a:xfrm>
                    <a:prstGeom prst="rect">
                      <a:avLst/>
                    </a:prstGeom>
                    <a:noFill/>
                    <a:ln>
                      <a:noFill/>
                    </a:ln>
                  </pic:spPr>
                </pic:pic>
              </a:graphicData>
            </a:graphic>
          </wp:inline>
        </w:drawing>
      </w:r>
    </w:p>
    <w:p w:rsidR="00561B0A" w:rsidRDefault="00561B0A">
      <w:pPr>
        <w:jc w:val="center"/>
      </w:pPr>
    </w:p>
    <w:p w:rsidR="00561B0A" w:rsidRDefault="00A33C79">
      <w:pPr>
        <w:pStyle w:val="2"/>
      </w:pPr>
      <w:bookmarkStart w:id="14" w:name="_Toc53837988"/>
      <w:r>
        <w:t>5.1</w:t>
      </w:r>
      <w:r>
        <w:rPr>
          <w:rFonts w:hint="eastAsia"/>
        </w:rPr>
        <w:t>人脸验证</w:t>
      </w:r>
      <w:bookmarkEnd w:id="14"/>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首次视频考试前需要进行人脸验证，注意【报考】页面屏幕上方红色条，点击开始验证，按提示进行人脸验证，验证完成后方可参加考试；根据语音提示进行人脸识别，</w:t>
      </w:r>
      <w:r w:rsidRPr="009539D7">
        <w:rPr>
          <w:rFonts w:ascii="微软雅黑" w:eastAsia="微软雅黑" w:hAnsi="微软雅黑" w:cs="”“Times New Roman”“"/>
          <w:sz w:val="24"/>
          <w:szCs w:val="21"/>
        </w:rPr>
        <w:t>不要化浓妆、戴美瞳等，验证时调整好光线，不要出现高曝光的情况，保证人脸清晰，</w:t>
      </w:r>
      <w:r w:rsidRPr="009539D7">
        <w:rPr>
          <w:rFonts w:ascii="微软雅黑" w:eastAsia="微软雅黑" w:hAnsi="微软雅黑" w:cs="”“Times New Roman”“" w:hint="eastAsia"/>
          <w:sz w:val="24"/>
          <w:szCs w:val="21"/>
        </w:rPr>
        <w:t>避免人脸识别失败。</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若多次人脸验证失败可以申请“人工审核”，请耐心等待人工审核结果。</w:t>
      </w:r>
    </w:p>
    <w:p w:rsidR="00561B0A" w:rsidRDefault="00A33C79">
      <w:pPr>
        <w:ind w:firstLineChars="200" w:firstLine="420"/>
        <w:jc w:val="center"/>
        <w:rPr>
          <w:rFonts w:ascii="微软雅黑" w:eastAsia="微软雅黑" w:hAnsi="微软雅黑" w:cs="宋体"/>
          <w:color w:val="454545"/>
          <w:kern w:val="0"/>
          <w:sz w:val="24"/>
          <w:szCs w:val="24"/>
        </w:rPr>
      </w:pPr>
      <w:r>
        <w:rPr>
          <w:noProof/>
        </w:rPr>
        <w:lastRenderedPageBreak/>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21"/>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rPr>
          <w:noProof/>
        </w:rP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2"/>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rsidR="00561B0A" w:rsidRDefault="00A33C79">
      <w:pPr>
        <w:pStyle w:val="2"/>
      </w:pPr>
      <w:bookmarkStart w:id="15" w:name="_Toc53837989"/>
      <w:r>
        <w:t>5.2</w:t>
      </w:r>
      <w:r>
        <w:rPr>
          <w:rFonts w:hint="eastAsia"/>
        </w:rPr>
        <w:t>考前</w:t>
      </w:r>
      <w:bookmarkEnd w:id="15"/>
      <w:r>
        <w:rPr>
          <w:rFonts w:hint="eastAsia"/>
        </w:rPr>
        <w:t>任务</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在</w:t>
      </w:r>
      <w:r w:rsidRPr="009539D7">
        <w:rPr>
          <w:rFonts w:ascii="微软雅黑" w:eastAsia="微软雅黑" w:hAnsi="微软雅黑" w:cs="”“Times New Roman”“" w:hint="eastAsia"/>
          <w:sz w:val="24"/>
          <w:szCs w:val="21"/>
        </w:rPr>
        <w:t>【报考】页面【在线考试】</w:t>
      </w:r>
      <w:r w:rsidRPr="009539D7">
        <w:rPr>
          <w:rFonts w:ascii="微软雅黑" w:eastAsia="微软雅黑" w:hAnsi="微软雅黑" w:cs="”“Times New Roman”“"/>
          <w:sz w:val="24"/>
          <w:szCs w:val="21"/>
        </w:rPr>
        <w:t>列表中点击对应考试进入，考前需完成屏幕上方考前任务，</w:t>
      </w:r>
      <w:r w:rsidRPr="009539D7">
        <w:rPr>
          <w:rFonts w:ascii="微软雅黑" w:eastAsia="微软雅黑" w:hAnsi="微软雅黑" w:cs="”“Times New Roman”“" w:hint="eastAsia"/>
          <w:sz w:val="24"/>
          <w:szCs w:val="21"/>
        </w:rPr>
        <w:t>部分考前任务有时间限制，请在规定时间内完成，</w:t>
      </w:r>
      <w:r w:rsidRPr="009539D7">
        <w:rPr>
          <w:rFonts w:ascii="微软雅黑" w:eastAsia="微软雅黑" w:hAnsi="微软雅黑" w:cs="”“Times New Roman”“"/>
          <w:sz w:val="24"/>
          <w:szCs w:val="21"/>
        </w:rPr>
        <w:t>以免影响正式考试。</w:t>
      </w:r>
    </w:p>
    <w:p w:rsidR="00561B0A" w:rsidRDefault="00A33C79">
      <w:pPr>
        <w:widowControl/>
        <w:ind w:firstLineChars="200" w:firstLine="420"/>
        <w:jc w:val="center"/>
      </w:pPr>
      <w:r>
        <w:rPr>
          <w:noProof/>
        </w:rPr>
        <w:drawing>
          <wp:inline distT="0" distB="0" distL="114300" distR="114300">
            <wp:extent cx="1457325" cy="2827020"/>
            <wp:effectExtent l="0" t="0" r="15875" b="17780"/>
            <wp:docPr id="17" name="图片 17" descr="Screenshot_20220406-22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20406-221640"/>
                    <pic:cNvPicPr>
                      <a:picLocks noChangeAspect="1"/>
                    </pic:cNvPicPr>
                  </pic:nvPicPr>
                  <pic:blipFill>
                    <a:blip r:embed="rId19"/>
                    <a:stretch>
                      <a:fillRect/>
                    </a:stretch>
                  </pic:blipFill>
                  <pic:spPr>
                    <a:xfrm>
                      <a:off x="0" y="0"/>
                      <a:ext cx="1457325" cy="2827020"/>
                    </a:xfrm>
                    <a:prstGeom prst="rect">
                      <a:avLst/>
                    </a:prstGeom>
                  </pic:spPr>
                </pic:pic>
              </a:graphicData>
            </a:graphic>
          </wp:inline>
        </w:drawing>
      </w:r>
      <w:r>
        <w:rPr>
          <w:noProof/>
        </w:rPr>
        <w:drawing>
          <wp:inline distT="0" distB="0" distL="0" distR="0">
            <wp:extent cx="1501775" cy="2803525"/>
            <wp:effectExtent l="9525" t="9525" r="12700" b="19050"/>
            <wp:docPr id="1" name="图片 1"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15.jpg15"/>
                    <pic:cNvPicPr>
                      <a:picLocks noChangeAspect="1"/>
                    </pic:cNvPicPr>
                  </pic:nvPicPr>
                  <pic:blipFill>
                    <a:blip r:embed="rId23"/>
                    <a:srcRect t="2431" r="-2960"/>
                    <a:stretch>
                      <a:fillRect/>
                    </a:stretch>
                  </pic:blipFill>
                  <pic:spPr>
                    <a:xfrm>
                      <a:off x="0" y="0"/>
                      <a:ext cx="1501775" cy="2803525"/>
                    </a:xfrm>
                    <a:prstGeom prst="rect">
                      <a:avLst/>
                    </a:prstGeom>
                    <a:ln w="3175">
                      <a:solidFill>
                        <a:schemeClr val="tx1"/>
                      </a:solidFill>
                    </a:ln>
                  </pic:spPr>
                </pic:pic>
              </a:graphicData>
            </a:graphic>
          </wp:inline>
        </w:drawing>
      </w:r>
    </w:p>
    <w:p w:rsidR="00561B0A" w:rsidRDefault="00A33C79">
      <w:pPr>
        <w:pStyle w:val="2"/>
      </w:pPr>
      <w:bookmarkStart w:id="16" w:name="_Toc53837991"/>
      <w:r>
        <w:t>5.</w:t>
      </w:r>
      <w:r>
        <w:rPr>
          <w:rFonts w:hint="eastAsia"/>
        </w:rPr>
        <w:t>3考前练习</w:t>
      </w:r>
      <w:bookmarkEnd w:id="16"/>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参加正式考试前务必要</w:t>
      </w:r>
      <w:r w:rsidRPr="009539D7">
        <w:rPr>
          <w:rFonts w:ascii="微软雅黑" w:eastAsia="微软雅黑" w:hAnsi="微软雅黑" w:cs="”“Times New Roman”“"/>
          <w:sz w:val="24"/>
          <w:szCs w:val="21"/>
        </w:rPr>
        <w:t>充分</w:t>
      </w:r>
      <w:r w:rsidRPr="009539D7">
        <w:rPr>
          <w:rFonts w:ascii="微软雅黑" w:eastAsia="微软雅黑" w:hAnsi="微软雅黑" w:cs="”“Times New Roman”“" w:hint="eastAsia"/>
          <w:sz w:val="24"/>
          <w:szCs w:val="21"/>
        </w:rPr>
        <w:t>参加</w:t>
      </w:r>
      <w:r w:rsidRPr="009539D7">
        <w:rPr>
          <w:rFonts w:ascii="微软雅黑" w:eastAsia="微软雅黑" w:hAnsi="微软雅黑" w:cs="”“Times New Roman”“"/>
          <w:sz w:val="24"/>
          <w:szCs w:val="21"/>
        </w:rPr>
        <w:t>考前练习，以提前熟悉操作流程和考试流程。</w:t>
      </w:r>
      <w:r w:rsidRPr="009539D7">
        <w:rPr>
          <w:rFonts w:ascii="微软雅黑" w:eastAsia="微软雅黑" w:hAnsi="微软雅黑" w:cs="”“Times New Roman”“" w:hint="eastAsia"/>
          <w:sz w:val="24"/>
          <w:szCs w:val="21"/>
        </w:rPr>
        <w:t>在考试详情页点击考前练习，允许访问麦克风及摄像头，请仔细阅读考试相关要求，根据要求进行练习录</w:t>
      </w:r>
      <w:r w:rsidRPr="009539D7">
        <w:rPr>
          <w:rFonts w:ascii="微软雅黑" w:eastAsia="微软雅黑" w:hAnsi="微软雅黑" w:cs="”“Times New Roman”“" w:hint="eastAsia"/>
          <w:sz w:val="24"/>
          <w:szCs w:val="21"/>
        </w:rPr>
        <w:lastRenderedPageBreak/>
        <w:t>制，考前练习不限时间不限次数，也不需要提交录制视频。部分考试科目可提前结束录制，部分科目需要等待系统自动结束录制。</w:t>
      </w:r>
    </w:p>
    <w:p w:rsidR="00561B0A" w:rsidRDefault="00A33C79">
      <w:pPr>
        <w:pStyle w:val="2"/>
      </w:pPr>
      <w:bookmarkStart w:id="17" w:name="_Toc53837992"/>
      <w:r>
        <w:t>5.</w:t>
      </w:r>
      <w:r>
        <w:rPr>
          <w:rFonts w:hint="eastAsia"/>
        </w:rPr>
        <w:t>4模拟考试</w:t>
      </w:r>
      <w:bookmarkEnd w:id="17"/>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参加正式考试前务必要参加模拟考试，</w:t>
      </w:r>
      <w:r w:rsidRPr="009539D7">
        <w:rPr>
          <w:rFonts w:ascii="微软雅黑" w:eastAsia="微软雅黑" w:hAnsi="微软雅黑" w:cs="”“Times New Roman”“"/>
          <w:sz w:val="24"/>
          <w:szCs w:val="21"/>
        </w:rPr>
        <w:t>模拟考试时也需要进行人脸验证，</w:t>
      </w:r>
      <w:r w:rsidRPr="009539D7">
        <w:rPr>
          <w:rFonts w:ascii="微软雅黑" w:eastAsia="微软雅黑" w:hAnsi="微软雅黑" w:cs="”“Times New Roman”“" w:hint="eastAsia"/>
          <w:sz w:val="24"/>
          <w:szCs w:val="21"/>
        </w:rPr>
        <w:t>根据语音提示进行人脸识别，</w:t>
      </w:r>
      <w:r w:rsidRPr="009539D7">
        <w:rPr>
          <w:rFonts w:ascii="微软雅黑" w:eastAsia="微软雅黑" w:hAnsi="微软雅黑" w:cs="”“Times New Roman”“"/>
          <w:sz w:val="24"/>
          <w:szCs w:val="21"/>
        </w:rPr>
        <w:t>不要化浓妆、戴美瞳等，验证时调整好光线，不要出现高曝光的情况，保证人脸清晰，</w:t>
      </w:r>
      <w:r w:rsidRPr="009539D7">
        <w:rPr>
          <w:rFonts w:ascii="微软雅黑" w:eastAsia="微软雅黑" w:hAnsi="微软雅黑" w:cs="”“Times New Roman”“" w:hint="eastAsia"/>
          <w:sz w:val="24"/>
          <w:szCs w:val="21"/>
        </w:rPr>
        <w:t>避免人脸识别失败。</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rsidR="00561B0A" w:rsidRDefault="00A33C79">
      <w:pPr>
        <w:pStyle w:val="110"/>
        <w:snapToGrid w:val="0"/>
        <w:spacing w:line="360" w:lineRule="auto"/>
        <w:ind w:firstLine="480"/>
        <w:rPr>
          <w:rFonts w:ascii="微软雅黑" w:eastAsia="微软雅黑" w:hAnsi="微软雅黑"/>
          <w:b/>
          <w:bCs/>
          <w:szCs w:val="21"/>
        </w:rPr>
      </w:pPr>
      <w:r w:rsidRPr="009539D7">
        <w:rPr>
          <w:rFonts w:ascii="微软雅黑" w:eastAsia="微软雅黑" w:hAnsi="微软雅黑" w:cs="”“Times New Roman”“" w:hint="eastAsia"/>
          <w:sz w:val="24"/>
          <w:szCs w:val="21"/>
        </w:rPr>
        <w:t>所有考试科目录制完毕后不能回看视频及再次录制。</w:t>
      </w:r>
    </w:p>
    <w:p w:rsidR="00561B0A" w:rsidRDefault="00561B0A">
      <w:pPr>
        <w:pStyle w:val="110"/>
        <w:snapToGrid w:val="0"/>
        <w:spacing w:line="360" w:lineRule="exact"/>
        <w:rPr>
          <w:rFonts w:ascii="微软雅黑" w:eastAsia="微软雅黑" w:hAnsi="微软雅黑"/>
          <w:szCs w:val="21"/>
        </w:rPr>
      </w:pPr>
    </w:p>
    <w:p w:rsidR="00561B0A" w:rsidRDefault="00561B0A">
      <w:pPr>
        <w:ind w:firstLineChars="200" w:firstLine="480"/>
        <w:jc w:val="center"/>
        <w:rPr>
          <w:sz w:val="24"/>
          <w:szCs w:val="24"/>
        </w:rPr>
      </w:pP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bookmarkStart w:id="18" w:name="_Toc53837993"/>
      <w:r>
        <w:rPr>
          <w:rFonts w:ascii="微软雅黑" w:eastAsia="微软雅黑" w:hAnsi="微软雅黑" w:hint="eastAsia"/>
          <w:color w:val="000000" w:themeColor="text1"/>
        </w:rPr>
        <w:t>正式考试及视频提交</w:t>
      </w:r>
      <w:bookmarkEnd w:id="18"/>
    </w:p>
    <w:p w:rsidR="00561B0A" w:rsidRDefault="00A33C79">
      <w:pPr>
        <w:pStyle w:val="2"/>
        <w:ind w:firstLineChars="100" w:firstLine="320"/>
      </w:pPr>
      <w:r>
        <w:rPr>
          <w:rFonts w:hint="eastAsia"/>
          <w:lang/>
        </w:rPr>
        <w:t>考试流程</w:t>
      </w:r>
    </w:p>
    <w:p w:rsidR="00561B0A" w:rsidRPr="009539D7" w:rsidRDefault="00A33C79">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科目</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适用职业适应能力测试、文化素质考试、美术类职业技能测试</w:t>
      </w:r>
    </w:p>
    <w:p w:rsidR="00561B0A" w:rsidRDefault="00A33C79">
      <w:pPr>
        <w:pStyle w:val="Char"/>
        <w:rPr>
          <w:rFonts w:ascii="仿宋_GB2312" w:hAnsi="仿宋_GB2312" w:cs="仿宋_GB2312"/>
          <w:sz w:val="28"/>
          <w:szCs w:val="28"/>
          <w:lang w:eastAsia="zh-CN"/>
        </w:rPr>
      </w:pPr>
      <w:r>
        <w:rPr>
          <w:rFonts w:eastAsiaTheme="minorEastAsia" w:hint="eastAsia"/>
          <w:noProof/>
          <w:lang w:eastAsia="zh-CN"/>
        </w:rPr>
        <w:lastRenderedPageBreak/>
        <w:drawing>
          <wp:anchor distT="0" distB="0" distL="114300" distR="114300" simplePos="0" relativeHeight="251665408" behindDoc="0" locked="0" layoutInCell="1" allowOverlap="1">
            <wp:simplePos x="0" y="0"/>
            <wp:positionH relativeFrom="column">
              <wp:posOffset>550545</wp:posOffset>
            </wp:positionH>
            <wp:positionV relativeFrom="paragraph">
              <wp:posOffset>119380</wp:posOffset>
            </wp:positionV>
            <wp:extent cx="5277485" cy="6868795"/>
            <wp:effectExtent l="12700" t="12700" r="18415" b="27305"/>
            <wp:wrapTopAndBottom/>
            <wp:docPr id="21" name="图片 21"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笔试双机位流程图"/>
                    <pic:cNvPicPr>
                      <a:picLocks noChangeAspect="1"/>
                    </pic:cNvPicPr>
                  </pic:nvPicPr>
                  <pic:blipFill>
                    <a:blip r:embed="rId24"/>
                    <a:stretch>
                      <a:fillRect/>
                    </a:stretch>
                  </pic:blipFill>
                  <pic:spPr>
                    <a:xfrm>
                      <a:off x="0" y="0"/>
                      <a:ext cx="5277485" cy="6868795"/>
                    </a:xfrm>
                    <a:prstGeom prst="rect">
                      <a:avLst/>
                    </a:prstGeom>
                    <a:ln>
                      <a:solidFill>
                        <a:schemeClr val="tx1"/>
                      </a:solidFill>
                    </a:ln>
                  </pic:spPr>
                </pic:pic>
              </a:graphicData>
            </a:graphic>
          </wp:anchor>
        </w:drawing>
      </w:r>
    </w:p>
    <w:p w:rsidR="00561B0A" w:rsidRDefault="00561B0A">
      <w:pPr>
        <w:pStyle w:val="11"/>
        <w:snapToGrid w:val="0"/>
        <w:spacing w:line="276" w:lineRule="auto"/>
        <w:rPr>
          <w:rFonts w:ascii="微软雅黑" w:eastAsia="微软雅黑" w:hAnsi="微软雅黑"/>
          <w:szCs w:val="21"/>
          <w:lang/>
        </w:rPr>
      </w:pPr>
    </w:p>
    <w:p w:rsidR="00561B0A" w:rsidRDefault="00561B0A">
      <w:pPr>
        <w:pStyle w:val="11"/>
        <w:snapToGrid w:val="0"/>
        <w:spacing w:line="276" w:lineRule="auto"/>
        <w:rPr>
          <w:rFonts w:ascii="微软雅黑" w:eastAsia="微软雅黑" w:hAnsi="微软雅黑"/>
          <w:szCs w:val="21"/>
        </w:rPr>
      </w:pPr>
    </w:p>
    <w:p w:rsidR="00561B0A" w:rsidRDefault="00561B0A" w:rsidP="00203673">
      <w:pPr>
        <w:pStyle w:val="11"/>
        <w:snapToGrid w:val="0"/>
        <w:spacing w:line="276" w:lineRule="auto"/>
        <w:ind w:firstLineChars="0" w:firstLine="0"/>
        <w:rPr>
          <w:rFonts w:ascii="微软雅黑" w:eastAsia="微软雅黑" w:hAnsi="微软雅黑"/>
          <w:szCs w:val="21"/>
        </w:rPr>
      </w:pPr>
    </w:p>
    <w:p w:rsidR="00561B0A" w:rsidRPr="009539D7" w:rsidRDefault="00A33C79">
      <w:pPr>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科目</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音乐类职业技能测试、体育类职业技能测试</w:t>
      </w:r>
    </w:p>
    <w:p w:rsidR="00561B0A" w:rsidRDefault="00561B0A">
      <w:pPr>
        <w:rPr>
          <w:rFonts w:ascii="仿宋_GB2312" w:eastAsia="仿宋_GB2312" w:hAnsi="仿宋_GB2312" w:cs="仿宋_GB2312"/>
          <w:b/>
          <w:bCs/>
          <w:sz w:val="32"/>
          <w:szCs w:val="32"/>
        </w:rPr>
      </w:pPr>
    </w:p>
    <w:p w:rsidR="00561B0A" w:rsidRDefault="00A33C79">
      <w:pPr>
        <w:ind w:firstLineChars="200" w:firstLine="420"/>
        <w:rPr>
          <w:rFonts w:ascii="仿宋_GB2312" w:eastAsia="仿宋_GB2312" w:hAnsi="仿宋_GB2312" w:cs="仿宋_GB2312"/>
          <w:b/>
          <w:bCs/>
          <w:sz w:val="32"/>
          <w:szCs w:val="32"/>
        </w:rPr>
      </w:pPr>
      <w:r>
        <w:rPr>
          <w:noProof/>
        </w:rPr>
        <w:drawing>
          <wp:inline distT="0" distB="0" distL="114300" distR="114300">
            <wp:extent cx="5379085" cy="5803900"/>
            <wp:effectExtent l="0" t="0" r="5715" b="1270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5"/>
                    <a:stretch>
                      <a:fillRect/>
                    </a:stretch>
                  </pic:blipFill>
                  <pic:spPr>
                    <a:xfrm>
                      <a:off x="0" y="0"/>
                      <a:ext cx="5379085" cy="5803900"/>
                    </a:xfrm>
                    <a:prstGeom prst="rect">
                      <a:avLst/>
                    </a:prstGeom>
                    <a:noFill/>
                    <a:ln w="9525">
                      <a:noFill/>
                    </a:ln>
                  </pic:spPr>
                </pic:pic>
              </a:graphicData>
            </a:graphic>
          </wp:inline>
        </w:drawing>
      </w:r>
    </w:p>
    <w:p w:rsidR="00561B0A" w:rsidRDefault="00561B0A">
      <w:pPr>
        <w:ind w:firstLineChars="200" w:firstLine="643"/>
        <w:rPr>
          <w:rFonts w:ascii="仿宋_GB2312" w:eastAsia="仿宋_GB2312" w:hAnsi="仿宋_GB2312" w:cs="仿宋_GB2312"/>
          <w:b/>
          <w:bCs/>
          <w:sz w:val="32"/>
          <w:szCs w:val="32"/>
        </w:rPr>
      </w:pPr>
    </w:p>
    <w:p w:rsidR="00561B0A" w:rsidRDefault="00A33C79">
      <w:pPr>
        <w:pStyle w:val="2"/>
      </w:pPr>
      <w:r>
        <w:t>6</w:t>
      </w:r>
      <w:r>
        <w:rPr>
          <w:rFonts w:hint="eastAsia"/>
        </w:rPr>
        <w:t>.1进入考试</w:t>
      </w:r>
    </w:p>
    <w:p w:rsidR="00561B0A" w:rsidRPr="009539D7" w:rsidRDefault="00A33C79">
      <w:pPr>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请注意系统显示的候考时间，并在此时间内进入，逾期无法参加该考试，视为自动放弃。请按下图顺序操作，选择相应考试，点击“正式考试”，进入正式考试页面。</w:t>
      </w:r>
    </w:p>
    <w:p w:rsidR="00561B0A" w:rsidRDefault="00A33C79">
      <w:pPr>
        <w:jc w:val="center"/>
      </w:pPr>
      <w:r>
        <w:rPr>
          <w:noProof/>
        </w:rPr>
        <w:lastRenderedPageBreak/>
        <w:drawing>
          <wp:inline distT="0" distB="0" distL="114300" distR="114300">
            <wp:extent cx="1704340" cy="3324225"/>
            <wp:effectExtent l="12700" t="12700" r="35560" b="15875"/>
            <wp:docPr id="60" name="图片 60" descr="67d05818298ee017547674c8acbe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7d05818298ee017547674c8acbe3ab"/>
                    <pic:cNvPicPr>
                      <a:picLocks noChangeAspect="1"/>
                    </pic:cNvPicPr>
                  </pic:nvPicPr>
                  <pic:blipFill>
                    <a:blip r:embed="rId26"/>
                    <a:stretch>
                      <a:fillRect/>
                    </a:stretch>
                  </pic:blipFill>
                  <pic:spPr>
                    <a:xfrm>
                      <a:off x="0" y="0"/>
                      <a:ext cx="1704340" cy="3324225"/>
                    </a:xfrm>
                    <a:prstGeom prst="rect">
                      <a:avLst/>
                    </a:prstGeom>
                    <a:ln>
                      <a:solidFill>
                        <a:srgbClr val="0000FF"/>
                      </a:solidFill>
                    </a:ln>
                  </pic:spPr>
                </pic:pic>
              </a:graphicData>
            </a:graphic>
          </wp:inline>
        </w:drawing>
      </w:r>
      <w:r>
        <w:rPr>
          <w:noProof/>
        </w:rPr>
        <w:drawing>
          <wp:inline distT="0" distB="0" distL="114300" distR="114300">
            <wp:extent cx="1624330" cy="3333750"/>
            <wp:effectExtent l="12700" t="12700" r="13970" b="31750"/>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pic:cNvPicPr>
                  </pic:nvPicPr>
                  <pic:blipFill>
                    <a:blip r:embed="rId27"/>
                    <a:stretch>
                      <a:fillRect/>
                    </a:stretch>
                  </pic:blipFill>
                  <pic:spPr>
                    <a:xfrm>
                      <a:off x="0" y="0"/>
                      <a:ext cx="1624330" cy="3333750"/>
                    </a:xfrm>
                    <a:prstGeom prst="rect">
                      <a:avLst/>
                    </a:prstGeom>
                    <a:noFill/>
                    <a:ln>
                      <a:solidFill>
                        <a:srgbClr val="0000FF"/>
                      </a:solidFill>
                    </a:ln>
                  </pic:spPr>
                </pic:pic>
              </a:graphicData>
            </a:graphic>
          </wp:inline>
        </w:drawing>
      </w:r>
      <w:r>
        <w:rPr>
          <w:noProof/>
        </w:rPr>
        <w:drawing>
          <wp:inline distT="0" distB="0" distL="114300" distR="114300">
            <wp:extent cx="1568450" cy="3348355"/>
            <wp:effectExtent l="12700" t="12700" r="19050" b="17145"/>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28" cstate="print"/>
                    <a:stretch>
                      <a:fillRect/>
                    </a:stretch>
                  </pic:blipFill>
                  <pic:spPr>
                    <a:xfrm>
                      <a:off x="0" y="0"/>
                      <a:ext cx="1568450" cy="3348355"/>
                    </a:xfrm>
                    <a:prstGeom prst="rect">
                      <a:avLst/>
                    </a:prstGeom>
                    <a:noFill/>
                    <a:ln>
                      <a:solidFill>
                        <a:srgbClr val="0000FF"/>
                      </a:solidFill>
                    </a:ln>
                  </pic:spPr>
                </pic:pic>
              </a:graphicData>
            </a:graphic>
          </wp:inline>
        </w:drawing>
      </w:r>
    </w:p>
    <w:p w:rsidR="00561B0A" w:rsidRDefault="00A33C79">
      <w:pPr>
        <w:pStyle w:val="2"/>
      </w:pPr>
      <w:r>
        <w:t>6</w:t>
      </w:r>
      <w:r>
        <w:rPr>
          <w:rFonts w:hint="eastAsia"/>
        </w:rPr>
        <w:t>.2架设双机位</w:t>
      </w:r>
    </w:p>
    <w:p w:rsidR="00561B0A" w:rsidRPr="009539D7" w:rsidRDefault="00A33C79">
      <w:pPr>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请点击科目介绍页面下方的“小艺帮助手二维码”，完成辅机位架设。具体操作步骤请阅读“小艺帮助手 APP 考生操作手册”。</w:t>
      </w:r>
    </w:p>
    <w:p w:rsidR="00561B0A" w:rsidRDefault="00A33C79">
      <w:pPr>
        <w:jc w:val="center"/>
        <w:rPr>
          <w:rFonts w:ascii="仿宋_GB2312" w:eastAsia="仿宋_GB2312" w:hAnsi="仿宋_GB2312" w:cs="仿宋_GB2312"/>
          <w:sz w:val="28"/>
          <w:szCs w:val="28"/>
        </w:rPr>
      </w:pPr>
      <w:r>
        <w:rPr>
          <w:noProof/>
        </w:rPr>
        <w:drawing>
          <wp:inline distT="0" distB="0" distL="0" distR="0">
            <wp:extent cx="3924300" cy="717550"/>
            <wp:effectExtent l="0" t="0" r="12700" b="19050"/>
            <wp:docPr id="6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a:picLocks noChangeAspect="1"/>
                    </pic:cNvPicPr>
                  </pic:nvPicPr>
                  <pic:blipFill>
                    <a:blip r:embed="rId29" cstate="print"/>
                    <a:stretch>
                      <a:fillRect/>
                    </a:stretch>
                  </pic:blipFill>
                  <pic:spPr>
                    <a:xfrm>
                      <a:off x="0" y="0"/>
                      <a:ext cx="3924300" cy="717550"/>
                    </a:xfrm>
                    <a:prstGeom prst="rect">
                      <a:avLst/>
                    </a:prstGeom>
                  </pic:spPr>
                </pic:pic>
              </a:graphicData>
            </a:graphic>
          </wp:inline>
        </w:drawing>
      </w:r>
    </w:p>
    <w:p w:rsidR="00561B0A" w:rsidRPr="009539D7" w:rsidRDefault="00A33C79">
      <w:pPr>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建议考生于考试前确定双机位架设方式及位置，以免浪费正式考试的时间。正式考试时，考生须在候考时间内进入并完成辅机位架设并开始拍摄录制，否则无法正常参加考试。</w:t>
      </w:r>
    </w:p>
    <w:p w:rsidR="00561B0A" w:rsidRPr="009539D7" w:rsidRDefault="00A33C79">
      <w:pPr>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noProof/>
          <w:sz w:val="24"/>
          <w:szCs w:val="21"/>
        </w:rPr>
        <w:drawing>
          <wp:anchor distT="0" distB="0" distL="114300" distR="114300" simplePos="0" relativeHeight="251689984" behindDoc="0" locked="0" layoutInCell="1" allowOverlap="1">
            <wp:simplePos x="0" y="0"/>
            <wp:positionH relativeFrom="column">
              <wp:posOffset>1719580</wp:posOffset>
            </wp:positionH>
            <wp:positionV relativeFrom="page">
              <wp:posOffset>8041640</wp:posOffset>
            </wp:positionV>
            <wp:extent cx="3039110" cy="2128520"/>
            <wp:effectExtent l="12700" t="12700" r="21590" b="17780"/>
            <wp:wrapTopAndBottom/>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30"/>
                    <a:srcRect l="17916" t="367" r="20452" b="-367"/>
                    <a:stretch>
                      <a:fillRect/>
                    </a:stretch>
                  </pic:blipFill>
                  <pic:spPr>
                    <a:xfrm>
                      <a:off x="0" y="0"/>
                      <a:ext cx="3039110" cy="2128520"/>
                    </a:xfrm>
                    <a:prstGeom prst="rect">
                      <a:avLst/>
                    </a:prstGeom>
                    <a:ln>
                      <a:solidFill>
                        <a:schemeClr val="tx1"/>
                      </a:solidFill>
                    </a:ln>
                  </pic:spPr>
                </pic:pic>
              </a:graphicData>
            </a:graphic>
          </wp:anchor>
        </w:drawing>
      </w:r>
      <w:r w:rsidRPr="009539D7">
        <w:rPr>
          <w:rFonts w:ascii="微软雅黑" w:eastAsia="微软雅黑" w:hAnsi="微软雅黑" w:cs="”“Times New Roman”“" w:hint="eastAsia"/>
          <w:sz w:val="24"/>
          <w:szCs w:val="21"/>
        </w:rPr>
        <w:t>各科目的双机位参考图不一样，请按照小艺帮上给到的参考图摆放机位。</w:t>
      </w:r>
    </w:p>
    <w:p w:rsidR="00561B0A" w:rsidRDefault="00561B0A">
      <w:pPr>
        <w:jc w:val="center"/>
      </w:pPr>
    </w:p>
    <w:p w:rsidR="00561B0A" w:rsidRDefault="00A33C79">
      <w:pPr>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26235" cy="3828415"/>
            <wp:effectExtent l="12700" t="12700" r="37465" b="19685"/>
            <wp:docPr id="71" name="图片 7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8"/>
                    <pic:cNvPicPr>
                      <a:picLocks noChangeAspect="1"/>
                    </pic:cNvPicPr>
                  </pic:nvPicPr>
                  <pic:blipFill>
                    <a:blip r:embed="rId30"/>
                    <a:srcRect r="81672"/>
                    <a:stretch>
                      <a:fillRect/>
                    </a:stretch>
                  </pic:blipFill>
                  <pic:spPr>
                    <a:xfrm>
                      <a:off x="0" y="0"/>
                      <a:ext cx="1626235" cy="3828415"/>
                    </a:xfrm>
                    <a:prstGeom prst="rect">
                      <a:avLst/>
                    </a:prstGeom>
                    <a:ln>
                      <a:solidFill>
                        <a:schemeClr val="tx1"/>
                      </a:solidFill>
                    </a:ln>
                  </pic:spPr>
                </pic:pic>
              </a:graphicData>
            </a:graphic>
          </wp:inline>
        </w:drawing>
      </w:r>
      <w:r>
        <w:rPr>
          <w:rFonts w:ascii="微软雅黑" w:eastAsia="微软雅黑" w:hAnsi="微软雅黑" w:hint="eastAsia"/>
          <w:szCs w:val="21"/>
        </w:rPr>
        <w:t xml:space="preserve">   </w:t>
      </w:r>
      <w:r>
        <w:rPr>
          <w:rFonts w:ascii="微软雅黑" w:eastAsia="微软雅黑" w:hAnsi="微软雅黑" w:hint="eastAsia"/>
          <w:noProof/>
          <w:szCs w:val="21"/>
        </w:rPr>
        <w:drawing>
          <wp:inline distT="0" distB="0" distL="114300" distR="114300">
            <wp:extent cx="1803400" cy="3817620"/>
            <wp:effectExtent l="12700" t="12700" r="12700" b="30480"/>
            <wp:docPr id="30" name="图片 3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8"/>
                    <pic:cNvPicPr>
                      <a:picLocks noChangeAspect="1"/>
                    </pic:cNvPicPr>
                  </pic:nvPicPr>
                  <pic:blipFill>
                    <a:blip r:embed="rId30"/>
                    <a:srcRect l="79650" t="284" r="89" b="340"/>
                    <a:stretch>
                      <a:fillRect/>
                    </a:stretch>
                  </pic:blipFill>
                  <pic:spPr>
                    <a:xfrm>
                      <a:off x="0" y="0"/>
                      <a:ext cx="1803400" cy="3817620"/>
                    </a:xfrm>
                    <a:prstGeom prst="rect">
                      <a:avLst/>
                    </a:prstGeom>
                    <a:ln>
                      <a:solidFill>
                        <a:schemeClr val="tx1"/>
                      </a:solidFill>
                    </a:ln>
                  </pic:spPr>
                </pic:pic>
              </a:graphicData>
            </a:graphic>
          </wp:inline>
        </w:drawing>
      </w:r>
    </w:p>
    <w:p w:rsidR="00561B0A" w:rsidRPr="009539D7" w:rsidRDefault="00A33C79" w:rsidP="009539D7">
      <w:pPr>
        <w:pStyle w:val="110"/>
        <w:snapToGrid w:val="0"/>
        <w:spacing w:line="360" w:lineRule="auto"/>
        <w:ind w:firstLine="480"/>
        <w:jc w:val="center"/>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文化素质考试、职业适应性测试</w:t>
      </w:r>
      <w:r w:rsidRPr="009539D7">
        <w:rPr>
          <w:rFonts w:ascii="微软雅黑" w:eastAsia="微软雅黑" w:hAnsi="微软雅黑" w:cs="”“Times New Roman”“"/>
          <w:sz w:val="24"/>
          <w:szCs w:val="21"/>
        </w:rPr>
        <w:t xml:space="preserve"> </w:t>
      </w:r>
      <w:r w:rsidRPr="009539D7">
        <w:rPr>
          <w:rFonts w:ascii="微软雅黑" w:eastAsia="微软雅黑" w:hAnsi="微软雅黑" w:cs="”“Times New Roman”“" w:hint="eastAsia"/>
          <w:sz w:val="24"/>
          <w:szCs w:val="21"/>
        </w:rPr>
        <w:t>机位摆放参考图</w:t>
      </w:r>
    </w:p>
    <w:p w:rsidR="00561B0A" w:rsidRDefault="00A33C79">
      <w:pPr>
        <w:ind w:firstLineChars="200" w:firstLine="500"/>
        <w:jc w:val="center"/>
        <w:rPr>
          <w:rFonts w:ascii="微软雅黑" w:eastAsia="微软雅黑" w:hAnsi="微软雅黑"/>
          <w:szCs w:val="21"/>
        </w:rPr>
      </w:pPr>
      <w:r>
        <w:rPr>
          <w:rFonts w:ascii="仿宋" w:eastAsia="仿宋" w:hAnsi="仿宋" w:cs="仿宋" w:hint="eastAsia"/>
          <w:noProof/>
          <w:color w:val="000000"/>
          <w:kern w:val="0"/>
          <w:sz w:val="25"/>
          <w:szCs w:val="25"/>
        </w:rPr>
        <w:drawing>
          <wp:inline distT="0" distB="0" distL="114300" distR="114300">
            <wp:extent cx="4655185" cy="2929255"/>
            <wp:effectExtent l="0" t="0" r="18415" b="17145"/>
            <wp:docPr id="73" name="图片 73" descr="C:\Users\Will Feng\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Will Feng\Desktop\图片9.png图片9"/>
                    <pic:cNvPicPr>
                      <a:picLocks noChangeAspect="1"/>
                    </pic:cNvPicPr>
                  </pic:nvPicPr>
                  <pic:blipFill>
                    <a:blip r:embed="rId31"/>
                    <a:srcRect/>
                    <a:stretch>
                      <a:fillRect/>
                    </a:stretch>
                  </pic:blipFill>
                  <pic:spPr>
                    <a:xfrm>
                      <a:off x="0" y="0"/>
                      <a:ext cx="4655185" cy="2929255"/>
                    </a:xfrm>
                    <a:prstGeom prst="rect">
                      <a:avLst/>
                    </a:prstGeom>
                  </pic:spPr>
                </pic:pic>
              </a:graphicData>
            </a:graphic>
          </wp:inline>
        </w:drawing>
      </w:r>
    </w:p>
    <w:p w:rsidR="00561B0A" w:rsidRPr="009539D7" w:rsidRDefault="00A33C79" w:rsidP="009539D7">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音乐类职业技能测试或</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体育类职业技能测试球类和武术类项目适用</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双机位摆放参考图</w:t>
      </w:r>
    </w:p>
    <w:p w:rsidR="00561B0A" w:rsidRDefault="00561B0A">
      <w:pPr>
        <w:pStyle w:val="Char"/>
        <w:rPr>
          <w:rFonts w:ascii="微软雅黑" w:eastAsia="微软雅黑" w:hAnsi="微软雅黑"/>
          <w:szCs w:val="21"/>
          <w:lang w:eastAsia="zh-CN"/>
        </w:rPr>
      </w:pPr>
    </w:p>
    <w:p w:rsidR="00561B0A" w:rsidRDefault="00561B0A">
      <w:pPr>
        <w:pStyle w:val="Char"/>
        <w:rPr>
          <w:rFonts w:ascii="微软雅黑" w:eastAsia="微软雅黑" w:hAnsi="微软雅黑"/>
          <w:szCs w:val="21"/>
          <w:lang/>
        </w:rPr>
      </w:pPr>
    </w:p>
    <w:p w:rsidR="00561B0A" w:rsidRPr="009539D7" w:rsidRDefault="00A33C79">
      <w:pPr>
        <w:pStyle w:val="Char"/>
        <w:spacing w:line="360" w:lineRule="auto"/>
        <w:ind w:firstLine="420"/>
        <w:rPr>
          <w:rFonts w:ascii="微软雅黑" w:eastAsia="微软雅黑" w:hAnsi="微软雅黑"/>
          <w:kern w:val="2"/>
          <w:szCs w:val="21"/>
          <w:lang w:eastAsia="zh-CN"/>
        </w:rPr>
      </w:pPr>
      <w:r>
        <w:rPr>
          <w:rFonts w:ascii="微软雅黑" w:eastAsia="微软雅黑" w:hAnsi="微软雅黑" w:hint="eastAsia"/>
          <w:b/>
          <w:bCs/>
          <w:szCs w:val="21"/>
          <w:lang/>
        </w:rPr>
        <w:lastRenderedPageBreak/>
        <w:t>注意</w:t>
      </w:r>
      <w:r>
        <w:rPr>
          <w:rFonts w:ascii="微软雅黑" w:eastAsia="微软雅黑" w:hAnsi="微软雅黑"/>
          <w:szCs w:val="21"/>
          <w:lang/>
        </w:rPr>
        <w:t>：</w:t>
      </w:r>
      <w:r w:rsidRPr="009539D7">
        <w:rPr>
          <w:rFonts w:ascii="微软雅黑" w:eastAsia="微软雅黑" w:hAnsi="微软雅黑" w:hint="eastAsia"/>
          <w:kern w:val="2"/>
          <w:szCs w:val="21"/>
          <w:lang w:eastAsia="zh-CN"/>
        </w:rPr>
        <w:t>体育类职业技能测试</w:t>
      </w:r>
      <w:r w:rsidRPr="009539D7">
        <w:rPr>
          <w:rFonts w:ascii="微软雅黑" w:eastAsia="微软雅黑" w:hAnsi="微软雅黑"/>
          <w:kern w:val="2"/>
          <w:szCs w:val="21"/>
          <w:lang w:eastAsia="zh-CN"/>
        </w:rPr>
        <w:t>：</w:t>
      </w:r>
      <w:r w:rsidRPr="009539D7">
        <w:rPr>
          <w:rFonts w:ascii="微软雅黑" w:eastAsia="微软雅黑" w:hAnsi="微软雅黑" w:hint="eastAsia"/>
          <w:kern w:val="2"/>
          <w:szCs w:val="21"/>
          <w:lang w:eastAsia="zh-CN"/>
        </w:rPr>
        <w:t>田径类项目暂无双机位摆放参考图</w:t>
      </w:r>
      <w:r w:rsidRPr="009539D7">
        <w:rPr>
          <w:rFonts w:ascii="微软雅黑" w:eastAsia="微软雅黑" w:hAnsi="微软雅黑"/>
          <w:kern w:val="2"/>
          <w:szCs w:val="21"/>
          <w:lang w:eastAsia="zh-CN"/>
        </w:rPr>
        <w:t>，</w:t>
      </w:r>
      <w:r w:rsidRPr="009539D7">
        <w:rPr>
          <w:rFonts w:ascii="微软雅黑" w:eastAsia="微软雅黑" w:hAnsi="微软雅黑" w:hint="eastAsia"/>
          <w:kern w:val="2"/>
          <w:szCs w:val="21"/>
          <w:lang w:eastAsia="zh-CN"/>
        </w:rPr>
        <w:t>需考生自行控制跑步距离</w:t>
      </w:r>
      <w:r w:rsidRPr="009539D7">
        <w:rPr>
          <w:rFonts w:ascii="微软雅黑" w:eastAsia="微软雅黑" w:hAnsi="微软雅黑"/>
          <w:kern w:val="2"/>
          <w:szCs w:val="21"/>
          <w:lang w:eastAsia="zh-CN"/>
        </w:rPr>
        <w:t>，</w:t>
      </w:r>
      <w:r w:rsidRPr="009539D7">
        <w:rPr>
          <w:rFonts w:ascii="微软雅黑" w:eastAsia="微软雅黑" w:hAnsi="微软雅黑" w:hint="eastAsia"/>
          <w:kern w:val="2"/>
          <w:szCs w:val="21"/>
          <w:lang w:eastAsia="zh-CN"/>
        </w:rPr>
        <w:t>不要跑出主辅机位的录制范围</w:t>
      </w:r>
      <w:r w:rsidRPr="009539D7">
        <w:rPr>
          <w:rFonts w:ascii="微软雅黑" w:eastAsia="微软雅黑" w:hAnsi="微软雅黑"/>
          <w:kern w:val="2"/>
          <w:szCs w:val="21"/>
          <w:lang w:eastAsia="zh-CN"/>
        </w:rPr>
        <w:t>。</w:t>
      </w:r>
    </w:p>
    <w:p w:rsidR="00561B0A" w:rsidRDefault="00A33C79">
      <w:pPr>
        <w:pStyle w:val="11"/>
        <w:snapToGrid w:val="0"/>
        <w:spacing w:line="276" w:lineRule="auto"/>
        <w:ind w:firstLine="480"/>
        <w:jc w:val="center"/>
        <w:rPr>
          <w:rFonts w:ascii="微软雅黑" w:eastAsia="微软雅黑" w:hAnsi="微软雅黑"/>
          <w:szCs w:val="21"/>
        </w:rPr>
      </w:pPr>
      <w:r>
        <w:rPr>
          <w:rFonts w:ascii="宋体" w:eastAsia="宋体" w:hAnsi="宋体" w:cs="宋体"/>
          <w:noProof/>
          <w:sz w:val="24"/>
          <w:szCs w:val="24"/>
        </w:rPr>
        <w:drawing>
          <wp:anchor distT="0" distB="0" distL="114300" distR="114300" simplePos="0" relativeHeight="251691008" behindDoc="0" locked="0" layoutInCell="1" allowOverlap="1">
            <wp:simplePos x="0" y="0"/>
            <wp:positionH relativeFrom="column">
              <wp:posOffset>993775</wp:posOffset>
            </wp:positionH>
            <wp:positionV relativeFrom="paragraph">
              <wp:posOffset>67310</wp:posOffset>
            </wp:positionV>
            <wp:extent cx="4620260" cy="3873500"/>
            <wp:effectExtent l="0" t="0" r="2540" b="12700"/>
            <wp:wrapTopAndBottom/>
            <wp:docPr id="7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IMG_256"/>
                    <pic:cNvPicPr>
                      <a:picLocks noChangeAspect="1"/>
                    </pic:cNvPicPr>
                  </pic:nvPicPr>
                  <pic:blipFill>
                    <a:blip r:embed="rId32"/>
                    <a:stretch>
                      <a:fillRect/>
                    </a:stretch>
                  </pic:blipFill>
                  <pic:spPr>
                    <a:xfrm>
                      <a:off x="0" y="0"/>
                      <a:ext cx="4620260" cy="3873500"/>
                    </a:xfrm>
                    <a:prstGeom prst="rect">
                      <a:avLst/>
                    </a:prstGeom>
                    <a:noFill/>
                    <a:ln w="9525">
                      <a:noFill/>
                    </a:ln>
                  </pic:spPr>
                </pic:pic>
              </a:graphicData>
            </a:graphic>
          </wp:anchor>
        </w:drawing>
      </w:r>
      <w:r>
        <w:rPr>
          <w:rFonts w:ascii="微软雅黑" w:eastAsia="微软雅黑" w:hAnsi="微软雅黑" w:hint="eastAsia"/>
          <w:szCs w:val="21"/>
          <w:lang/>
        </w:rPr>
        <w:t>美术类职业技能测试</w:t>
      </w:r>
      <w:r>
        <w:rPr>
          <w:rFonts w:ascii="微软雅黑" w:eastAsia="微软雅黑" w:hAnsi="微软雅黑"/>
          <w:szCs w:val="21"/>
          <w:lang/>
        </w:rPr>
        <w:t xml:space="preserve"> </w:t>
      </w:r>
      <w:r>
        <w:rPr>
          <w:rFonts w:ascii="微软雅黑" w:eastAsia="微软雅黑" w:hAnsi="微软雅黑" w:hint="eastAsia"/>
          <w:szCs w:val="21"/>
        </w:rPr>
        <w:t>双机位摆放参考图</w:t>
      </w:r>
    </w:p>
    <w:p w:rsidR="00561B0A" w:rsidRDefault="00A33C79">
      <w:pPr>
        <w:pStyle w:val="2"/>
      </w:pPr>
      <w:r>
        <w:t>6</w:t>
      </w:r>
      <w:r>
        <w:rPr>
          <w:rFonts w:hint="eastAsia"/>
          <w:lang/>
        </w:rPr>
        <w:t>.</w:t>
      </w:r>
      <w:r>
        <w:rPr>
          <w:lang/>
        </w:rPr>
        <w:t>3</w:t>
      </w:r>
      <w:r>
        <w:rPr>
          <w:rFonts w:hint="eastAsia"/>
        </w:rPr>
        <w:t>正式考试</w:t>
      </w:r>
    </w:p>
    <w:p w:rsidR="00561B0A" w:rsidRDefault="00A33C79">
      <w:pPr>
        <w:pStyle w:val="110"/>
        <w:snapToGrid w:val="0"/>
        <w:spacing w:line="360" w:lineRule="auto"/>
        <w:ind w:firstLine="480"/>
        <w:rPr>
          <w:rFonts w:ascii="微软雅黑" w:eastAsia="微软雅黑" w:hAnsi="微软雅黑" w:cs="”“Times New Roman”“"/>
          <w:sz w:val="24"/>
          <w:szCs w:val="21"/>
        </w:rPr>
      </w:pPr>
      <w:r>
        <w:rPr>
          <w:rFonts w:ascii="微软雅黑" w:eastAsia="微软雅黑" w:hAnsi="微软雅黑" w:cs="”“Times New Roman”“" w:hint="eastAsia"/>
          <w:sz w:val="24"/>
          <w:szCs w:val="21"/>
        </w:rPr>
        <w:t>考试全程请露出双耳不被遮挡。考生须在规定时间内提交考试视频，逾期不可提交。若因不可抗力因素导致考试中断。</w:t>
      </w:r>
    </w:p>
    <w:p w:rsidR="00561B0A" w:rsidRDefault="00A33C79">
      <w:pPr>
        <w:pStyle w:val="110"/>
        <w:snapToGrid w:val="0"/>
        <w:spacing w:line="360" w:lineRule="auto"/>
        <w:ind w:firstLine="480"/>
        <w:rPr>
          <w:rFonts w:ascii="微软雅黑" w:eastAsia="微软雅黑" w:hAnsi="微软雅黑" w:cs="”“Times New Roman”“"/>
          <w:sz w:val="24"/>
          <w:szCs w:val="21"/>
        </w:rPr>
      </w:pPr>
      <w:r>
        <w:rPr>
          <w:rFonts w:ascii="微软雅黑" w:eastAsia="微软雅黑" w:hAnsi="微软雅黑" w:cs="”“Times New Roman”“" w:hint="eastAsia"/>
          <w:sz w:val="24"/>
          <w:szCs w:val="21"/>
        </w:rPr>
        <w:t>请参加职业适应性测试、体育类职业技能测试、音乐类职业技能测试、的考生须于1分钟内返回考试界面继续考试，中断超过1次或单次超过1分钟导致的考试失败，后果自负；</w:t>
      </w:r>
    </w:p>
    <w:p w:rsidR="00561B0A" w:rsidRDefault="00A33C79">
      <w:pPr>
        <w:pStyle w:val="110"/>
        <w:snapToGrid w:val="0"/>
        <w:spacing w:line="360" w:lineRule="auto"/>
        <w:ind w:firstLine="480"/>
        <w:rPr>
          <w:rFonts w:ascii="微软雅黑" w:eastAsia="微软雅黑" w:hAnsi="微软雅黑" w:cs="”“Times New Roman”“"/>
          <w:sz w:val="24"/>
          <w:szCs w:val="21"/>
        </w:rPr>
      </w:pPr>
      <w:r>
        <w:rPr>
          <w:rFonts w:ascii="微软雅黑" w:eastAsia="微软雅黑" w:hAnsi="微软雅黑" w:cs="”“Times New Roman”“" w:hint="eastAsia"/>
          <w:sz w:val="24"/>
          <w:szCs w:val="21"/>
        </w:rPr>
        <w:t>请参加美术类职业技能测试的考生须于1分钟内返回考试界面继续考试，中断超过</w:t>
      </w:r>
      <w:r>
        <w:rPr>
          <w:rFonts w:ascii="微软雅黑" w:eastAsia="微软雅黑" w:hAnsi="微软雅黑" w:cs="”“Times New Roman”“"/>
          <w:sz w:val="24"/>
          <w:szCs w:val="21"/>
        </w:rPr>
        <w:t>3</w:t>
      </w:r>
      <w:r>
        <w:rPr>
          <w:rFonts w:ascii="微软雅黑" w:eastAsia="微软雅黑" w:hAnsi="微软雅黑" w:cs="”“Times New Roman”“" w:hint="eastAsia"/>
          <w:sz w:val="24"/>
          <w:szCs w:val="21"/>
        </w:rPr>
        <w:t>次或单次超过1分钟导致的考试失败，后果自负；</w:t>
      </w:r>
    </w:p>
    <w:p w:rsidR="00561B0A" w:rsidRDefault="00A33C79">
      <w:pPr>
        <w:pStyle w:val="110"/>
        <w:snapToGrid w:val="0"/>
        <w:spacing w:line="360" w:lineRule="auto"/>
        <w:ind w:firstLine="480"/>
        <w:rPr>
          <w:rFonts w:ascii="微软雅黑" w:eastAsia="微软雅黑" w:hAnsi="微软雅黑" w:cs="”“Times New Roman”“"/>
          <w:sz w:val="24"/>
          <w:szCs w:val="21"/>
        </w:rPr>
      </w:pPr>
      <w:r>
        <w:rPr>
          <w:rFonts w:ascii="微软雅黑" w:eastAsia="微软雅黑" w:hAnsi="微软雅黑" w:cs="”“Times New Roman”“" w:hint="eastAsia"/>
          <w:sz w:val="24"/>
          <w:szCs w:val="21"/>
        </w:rPr>
        <w:t>请参加文化素质考试的考生须于1分钟内返回考试界面继续考试，中断超过3次或单次</w:t>
      </w:r>
      <w:r>
        <w:rPr>
          <w:rFonts w:ascii="微软雅黑" w:eastAsia="微软雅黑" w:hAnsi="微软雅黑" w:cs="”“Times New Roman”“" w:hint="eastAsia"/>
          <w:sz w:val="24"/>
          <w:szCs w:val="21"/>
        </w:rPr>
        <w:lastRenderedPageBreak/>
        <w:t>超过1分钟导致的考试失败，后果自负</w:t>
      </w:r>
      <w:r>
        <w:rPr>
          <w:rFonts w:ascii="微软雅黑" w:eastAsia="微软雅黑" w:hAnsi="微软雅黑" w:cs="”“Times New Roman”“"/>
          <w:sz w:val="24"/>
          <w:szCs w:val="21"/>
        </w:rPr>
        <w:t>。</w:t>
      </w:r>
    </w:p>
    <w:p w:rsidR="00561B0A" w:rsidRDefault="00A33C79">
      <w:pPr>
        <w:pStyle w:val="2"/>
      </w:pPr>
      <w:r>
        <w:t>6</w:t>
      </w:r>
      <w:r>
        <w:rPr>
          <w:rFonts w:hint="eastAsia"/>
          <w:lang/>
        </w:rPr>
        <w:t>.</w:t>
      </w:r>
      <w:r>
        <w:t>4</w:t>
      </w:r>
      <w:r>
        <w:rPr>
          <w:rFonts w:hint="eastAsia"/>
        </w:rPr>
        <w:t>开始候考</w:t>
      </w:r>
    </w:p>
    <w:p w:rsidR="00561B0A" w:rsidRDefault="00A33C79">
      <w:pPr>
        <w:pStyle w:val="110"/>
        <w:snapToGrid w:val="0"/>
        <w:spacing w:line="360" w:lineRule="auto"/>
        <w:ind w:firstLine="480"/>
        <w:rPr>
          <w:rFonts w:ascii="微软雅黑" w:eastAsia="微软雅黑" w:hAnsi="微软雅黑"/>
          <w:szCs w:val="21"/>
        </w:rPr>
      </w:pPr>
      <w:r>
        <w:rPr>
          <w:rFonts w:ascii="微软雅黑" w:eastAsia="微软雅黑" w:hAnsi="微软雅黑" w:cs="”“Times New Roman”“" w:hint="eastAsia"/>
          <w:sz w:val="24"/>
          <w:szCs w:val="21"/>
        </w:rPr>
        <w:t>考生须于候考时间内进入，点击下图“开始录制”，小艺帮APP自动检测电量、设备状态等，符合要求方可进入候考，否则无法进行下一步操作。</w:t>
      </w:r>
    </w:p>
    <w:p w:rsidR="00561B0A" w:rsidRDefault="00A33C79">
      <w:pPr>
        <w:ind w:firstLine="48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325245" cy="2919730"/>
            <wp:effectExtent l="0" t="0" r="635" b="6350"/>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33"/>
                    <a:stretch>
                      <a:fillRect/>
                    </a:stretch>
                  </pic:blipFill>
                  <pic:spPr>
                    <a:xfrm>
                      <a:off x="0" y="0"/>
                      <a:ext cx="1325245" cy="2919730"/>
                    </a:xfrm>
                    <a:prstGeom prst="rect">
                      <a:avLst/>
                    </a:prstGeom>
                    <a:noFill/>
                    <a:ln>
                      <a:noFill/>
                    </a:ln>
                  </pic:spPr>
                </pic:pic>
              </a:graphicData>
            </a:graphic>
          </wp:inline>
        </w:drawing>
      </w:r>
    </w:p>
    <w:p w:rsidR="00561B0A" w:rsidRDefault="00A33C79">
      <w:pPr>
        <w:pStyle w:val="2"/>
      </w:pPr>
      <w:r>
        <w:t>6</w:t>
      </w:r>
      <w:r>
        <w:rPr>
          <w:rFonts w:hint="eastAsia"/>
          <w:lang/>
        </w:rPr>
        <w:t>.</w:t>
      </w:r>
      <w:r>
        <w:t>5</w:t>
      </w:r>
      <w:r>
        <w:rPr>
          <w:rFonts w:hint="eastAsia"/>
        </w:rPr>
        <w:t>候考时间内完成人脸比对</w:t>
      </w:r>
    </w:p>
    <w:p w:rsidR="00561B0A" w:rsidRPr="009539D7" w:rsidRDefault="00A33C79">
      <w:pPr>
        <w:pStyle w:val="110"/>
        <w:snapToGrid w:val="0"/>
        <w:spacing w:line="276"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根据语音提示进行人脸比对，请注意不要佩戴美瞳、不要化妆、不戴帽子、露出双耳等；选择光线适当角度，不要出现高曝光的情况，保证人脸清晰。如连续3次人脸比对失败，需要按系统提示重新完成人脸验证。</w:t>
      </w:r>
    </w:p>
    <w:p w:rsidR="00561B0A" w:rsidRDefault="00A33C79">
      <w:pPr>
        <w:pStyle w:val="110"/>
        <w:snapToGrid w:val="0"/>
        <w:spacing w:line="276" w:lineRule="auto"/>
        <w:ind w:firstLine="480"/>
        <w:jc w:val="center"/>
        <w:rPr>
          <w:rFonts w:ascii="仿宋_GB2312" w:eastAsia="仿宋_GB2312" w:hAnsi="仿宋_GB2312" w:cs="仿宋_GB2312"/>
          <w:color w:val="000000"/>
          <w:kern w:val="0"/>
          <w:sz w:val="24"/>
        </w:rPr>
      </w:pPr>
      <w:r>
        <w:rPr>
          <w:rFonts w:ascii="仿宋_GB2312" w:eastAsia="仿宋_GB2312" w:hAnsi="仿宋_GB2312" w:cs="仿宋_GB2312" w:hint="eastAsia"/>
          <w:noProof/>
          <w:color w:val="000000"/>
          <w:kern w:val="0"/>
          <w:sz w:val="24"/>
        </w:rPr>
        <w:lastRenderedPageBreak/>
        <w:drawing>
          <wp:inline distT="0" distB="0" distL="114300" distR="114300">
            <wp:extent cx="2225040" cy="2293620"/>
            <wp:effectExtent l="0" t="0" r="0" b="762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4"/>
                    <a:stretch>
                      <a:fillRect/>
                    </a:stretch>
                  </pic:blipFill>
                  <pic:spPr>
                    <a:xfrm>
                      <a:off x="0" y="0"/>
                      <a:ext cx="2225040" cy="2293620"/>
                    </a:xfrm>
                    <a:prstGeom prst="rect">
                      <a:avLst/>
                    </a:prstGeom>
                    <a:noFill/>
                    <a:ln>
                      <a:noFill/>
                    </a:ln>
                  </pic:spPr>
                </pic:pic>
              </a:graphicData>
            </a:graphic>
          </wp:inline>
        </w:drawing>
      </w:r>
    </w:p>
    <w:p w:rsidR="00561B0A" w:rsidRPr="009539D7" w:rsidRDefault="00A33C79" w:rsidP="009539D7">
      <w:pPr>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请考生尽早进入考试科目录制状态（下图所示）、完成人脸比对，以免错过考试作答时间、无法正常参加考试。</w:t>
      </w:r>
    </w:p>
    <w:p w:rsidR="00561B0A" w:rsidRDefault="00A33C79">
      <w:pPr>
        <w:jc w:val="center"/>
        <w:rPr>
          <w:rFonts w:ascii="仿宋_GB2312" w:eastAsia="仿宋_GB2312" w:hAnsi="仿宋_GB2312" w:cs="仿宋_GB2312"/>
          <w:color w:val="FF0000"/>
          <w:sz w:val="28"/>
          <w:szCs w:val="28"/>
        </w:rPr>
      </w:pPr>
      <w:r>
        <w:rPr>
          <w:rFonts w:ascii="仿宋_GB2312" w:eastAsia="仿宋_GB2312" w:hAnsi="仿宋_GB2312" w:cs="仿宋_GB2312" w:hint="eastAsia"/>
          <w:noProof/>
          <w:color w:val="FF0000"/>
          <w:sz w:val="28"/>
          <w:szCs w:val="28"/>
        </w:rPr>
        <w:drawing>
          <wp:inline distT="0" distB="0" distL="114300" distR="114300">
            <wp:extent cx="3702685" cy="2021840"/>
            <wp:effectExtent l="0" t="0" r="635" b="5080"/>
            <wp:docPr id="66" name="图片 66"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wecom-temp-9de1c572cc4aa4fef23595ba93127529"/>
                    <pic:cNvPicPr>
                      <a:picLocks noChangeAspect="1"/>
                    </pic:cNvPicPr>
                  </pic:nvPicPr>
                  <pic:blipFill>
                    <a:blip r:embed="rId35"/>
                    <a:stretch>
                      <a:fillRect/>
                    </a:stretch>
                  </pic:blipFill>
                  <pic:spPr>
                    <a:xfrm>
                      <a:off x="0" y="0"/>
                      <a:ext cx="3702685" cy="2021840"/>
                    </a:xfrm>
                    <a:prstGeom prst="rect">
                      <a:avLst/>
                    </a:prstGeom>
                  </pic:spPr>
                </pic:pic>
              </a:graphicData>
            </a:graphic>
          </wp:inline>
        </w:drawing>
      </w:r>
    </w:p>
    <w:p w:rsidR="00561B0A" w:rsidRDefault="00A33C79">
      <w:pPr>
        <w:pStyle w:val="2"/>
      </w:pPr>
      <w:r>
        <w:t>6</w:t>
      </w:r>
      <w:r>
        <w:rPr>
          <w:rFonts w:hint="eastAsia"/>
          <w:lang/>
        </w:rPr>
        <w:t>.</w:t>
      </w:r>
      <w:r>
        <w:t>6</w:t>
      </w:r>
      <w:r>
        <w:rPr>
          <w:rFonts w:hint="eastAsia"/>
        </w:rPr>
        <w:t>等待候考时间结束</w:t>
      </w:r>
    </w:p>
    <w:p w:rsidR="00561B0A" w:rsidRPr="009539D7" w:rsidRDefault="00A33C79" w:rsidP="009539D7">
      <w:pPr>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人脸比对完成后，考生不得退出下图界面，否则可能无法进入正式考试作答。</w:t>
      </w:r>
    </w:p>
    <w:p w:rsidR="00561B0A" w:rsidRDefault="00A33C79">
      <w:pPr>
        <w:pStyle w:val="110"/>
        <w:snapToGrid w:val="0"/>
        <w:spacing w:line="276" w:lineRule="auto"/>
        <w:ind w:firstLine="480"/>
        <w:jc w:val="center"/>
        <w:rPr>
          <w:rFonts w:ascii="仿宋_GB2312" w:eastAsia="仿宋_GB2312" w:hAnsi="仿宋_GB2312" w:cs="仿宋_GB2312"/>
          <w:color w:val="000000"/>
          <w:kern w:val="0"/>
          <w:sz w:val="24"/>
        </w:rPr>
      </w:pPr>
      <w:r>
        <w:rPr>
          <w:rFonts w:ascii="仿宋_GB2312" w:eastAsia="仿宋_GB2312" w:hAnsi="仿宋_GB2312" w:cs="仿宋_GB2312" w:hint="eastAsia"/>
          <w:noProof/>
          <w:color w:val="000000"/>
          <w:kern w:val="0"/>
          <w:sz w:val="24"/>
        </w:rPr>
        <w:drawing>
          <wp:inline distT="0" distB="0" distL="114300" distR="114300">
            <wp:extent cx="3491865" cy="1905635"/>
            <wp:effectExtent l="0" t="0" r="13335" b="14605"/>
            <wp:docPr id="70" name="图片 70"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wecom-temp-80cd79e2f3bc9b00fa79176e98ab7c09"/>
                    <pic:cNvPicPr>
                      <a:picLocks noChangeAspect="1"/>
                    </pic:cNvPicPr>
                  </pic:nvPicPr>
                  <pic:blipFill>
                    <a:blip r:embed="rId36"/>
                    <a:stretch>
                      <a:fillRect/>
                    </a:stretch>
                  </pic:blipFill>
                  <pic:spPr>
                    <a:xfrm>
                      <a:off x="0" y="0"/>
                      <a:ext cx="3491865" cy="1905635"/>
                    </a:xfrm>
                    <a:prstGeom prst="rect">
                      <a:avLst/>
                    </a:prstGeom>
                  </pic:spPr>
                </pic:pic>
              </a:graphicData>
            </a:graphic>
          </wp:inline>
        </w:drawing>
      </w:r>
    </w:p>
    <w:p w:rsidR="00561B0A" w:rsidRPr="009539D7" w:rsidRDefault="00A33C79">
      <w:pPr>
        <w:pStyle w:val="110"/>
        <w:snapToGrid w:val="0"/>
        <w:spacing w:line="276"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候考时间内，考生不得离开拍摄范围，考试空间内不得出现除考生外的其他人员，考生可</w:t>
      </w:r>
      <w:r w:rsidRPr="009539D7">
        <w:rPr>
          <w:rFonts w:ascii="微软雅黑" w:eastAsia="微软雅黑" w:hAnsi="微软雅黑" w:cs="”“Times New Roman”“" w:hint="eastAsia"/>
          <w:sz w:val="24"/>
          <w:szCs w:val="21"/>
        </w:rPr>
        <w:lastRenderedPageBreak/>
        <w:t>点击“收起”按键，观看录制视频。</w:t>
      </w:r>
    </w:p>
    <w:p w:rsidR="00561B0A" w:rsidRPr="009539D7" w:rsidRDefault="00A33C79">
      <w:pPr>
        <w:pStyle w:val="110"/>
        <w:snapToGrid w:val="0"/>
        <w:spacing w:line="276"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候考结束后，请先按系统指示，30秒内，将专用答题纸（空白）、草稿纸（空白A4）正反面展示在答题纸正反面展示区域内。如下图所示</w:t>
      </w:r>
      <w:r w:rsidRPr="009539D7">
        <w:rPr>
          <w:rFonts w:ascii="微软雅黑" w:eastAsia="微软雅黑" w:hAnsi="微软雅黑" w:cs="”“Times New Roman”“"/>
          <w:sz w:val="24"/>
          <w:szCs w:val="21"/>
        </w:rPr>
        <w:t>。</w:t>
      </w:r>
    </w:p>
    <w:p w:rsidR="00561B0A" w:rsidRDefault="00A33C79">
      <w:pPr>
        <w:pStyle w:val="110"/>
        <w:snapToGrid w:val="0"/>
        <w:spacing w:line="276" w:lineRule="auto"/>
        <w:jc w:val="center"/>
        <w:rPr>
          <w:rFonts w:ascii="微软雅黑" w:eastAsia="微软雅黑" w:hAnsi="微软雅黑"/>
          <w:szCs w:val="21"/>
        </w:rPr>
      </w:pPr>
      <w:r>
        <w:rPr>
          <w:rFonts w:ascii="微软雅黑" w:eastAsia="微软雅黑" w:hAnsi="微软雅黑"/>
          <w:noProof/>
          <w:szCs w:val="21"/>
        </w:rPr>
        <w:drawing>
          <wp:inline distT="0" distB="0" distL="114300" distR="114300">
            <wp:extent cx="4457065" cy="2055495"/>
            <wp:effectExtent l="12700" t="12700" r="26035" b="14605"/>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37"/>
                    <a:stretch>
                      <a:fillRect/>
                    </a:stretch>
                  </pic:blipFill>
                  <pic:spPr>
                    <a:xfrm>
                      <a:off x="0" y="0"/>
                      <a:ext cx="4457065" cy="2055495"/>
                    </a:xfrm>
                    <a:prstGeom prst="rect">
                      <a:avLst/>
                    </a:prstGeom>
                    <a:ln>
                      <a:solidFill>
                        <a:srgbClr val="0000FF"/>
                      </a:solidFill>
                    </a:ln>
                  </pic:spPr>
                </pic:pic>
              </a:graphicData>
            </a:graphic>
          </wp:inline>
        </w:drawing>
      </w:r>
    </w:p>
    <w:p w:rsidR="00561B0A" w:rsidRDefault="00A33C79">
      <w:pPr>
        <w:pStyle w:val="2"/>
      </w:pPr>
      <w:r>
        <w:t>6</w:t>
      </w:r>
      <w:r>
        <w:rPr>
          <w:rFonts w:hint="eastAsia"/>
          <w:lang/>
        </w:rPr>
        <w:t>.</w:t>
      </w:r>
      <w:r>
        <w:t>7</w:t>
      </w:r>
      <w:r>
        <w:rPr>
          <w:rFonts w:hint="eastAsia"/>
        </w:rPr>
        <w:t>考试作答</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1）参加文化素质测试作答时，考前需按照提示展示空白草稿纸或专用答题纸正反面，需按照学校要求在准备好的专用答题纸上作答。考试结束后，需按照语音指示在30秒内手持答题纸按序在镜头前展示，展示结束后，在规定时间内按序完成所有答题纸的拍照上传。务必保证答题纸照片的清晰可辨、完整无缺。</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（2）参加职业适应能力测试作答时，请考生先阅读完考题后进行口述作答。</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（3）参加音乐类职业技能测试作答时，请考生先阅读完考题后进行，声乐、器乐、舞蹈、戏曲四项，任选其中一项展示。</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（4）参加体育类职业技能测试作答时，请考生先阅读完考题后进行，球类、武术、田径三项，任选其中一项展示。</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5）参加美术类职业技能测试作答时，请考生先阅读完考题后进行，素描（人物头像）、色彩（静物）两项，任选其中一项展示，考前需按照指示展示空白素描纸正反面。考试结束后，需按照语音指示在30秒内手持绘画作品按序在镜头前展示，展示结束后，在规定时间内按序完成所有绘画作品的拍照上传。务必保证绘画作品照片的清晰可辨、完整无缺。</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lastRenderedPageBreak/>
        <w:t>开始正式考试，考试期间考生不得离开画面，不得发出任何声音。考试题目会显示在屏幕上(点击图片可全屏显示考题)，每道题目的答题时间将显示在手机屏幕左方，考生请注意把握作答时间。</w:t>
      </w:r>
    </w:p>
    <w:p w:rsidR="00561B0A" w:rsidRDefault="00A33C79">
      <w:pPr>
        <w:pStyle w:val="110"/>
        <w:snapToGrid w:val="0"/>
        <w:spacing w:line="360" w:lineRule="auto"/>
        <w:ind w:firstLine="480"/>
        <w:rPr>
          <w:rFonts w:ascii="微软雅黑" w:eastAsia="微软雅黑" w:hAnsi="微软雅黑"/>
          <w:szCs w:val="21"/>
        </w:rPr>
      </w:pPr>
      <w:r w:rsidRPr="009539D7">
        <w:rPr>
          <w:rFonts w:ascii="微软雅黑" w:eastAsia="微软雅黑" w:hAnsi="微软雅黑" w:cs="”“Times New Roman”“" w:hint="eastAsia"/>
          <w:sz w:val="24"/>
          <w:szCs w:val="21"/>
        </w:rPr>
        <w:t>考试时间结束后系统自动上传视频，请考生关注视频上传状态确保视频提交成功。如有考试违纪、作弊行为，学校将中止相应考生的考试。</w:t>
      </w:r>
    </w:p>
    <w:p w:rsidR="00561B0A" w:rsidRDefault="00A33C79">
      <w:pPr>
        <w:pStyle w:val="2"/>
        <w:rPr>
          <w:lang/>
        </w:rPr>
      </w:pPr>
      <w:r>
        <w:t>6</w:t>
      </w:r>
      <w:r>
        <w:rPr>
          <w:rFonts w:hint="eastAsia"/>
          <w:lang/>
        </w:rPr>
        <w:t>.</w:t>
      </w:r>
      <w:r>
        <w:rPr>
          <w:lang/>
        </w:rPr>
        <w:t>8</w:t>
      </w:r>
      <w:r>
        <w:rPr>
          <w:rFonts w:hint="eastAsia"/>
        </w:rPr>
        <w:t>定格</w:t>
      </w:r>
      <w:r>
        <w:rPr>
          <w:rFonts w:hint="eastAsia"/>
          <w:lang/>
        </w:rPr>
        <w:t>拍照和拍照提交</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noProof/>
          <w:sz w:val="24"/>
          <w:szCs w:val="21"/>
        </w:rPr>
        <w:drawing>
          <wp:anchor distT="0" distB="0" distL="114300" distR="114300" simplePos="0" relativeHeight="251732992" behindDoc="0" locked="0" layoutInCell="1" allowOverlap="1">
            <wp:simplePos x="0" y="0"/>
            <wp:positionH relativeFrom="column">
              <wp:posOffset>953135</wp:posOffset>
            </wp:positionH>
            <wp:positionV relativeFrom="paragraph">
              <wp:posOffset>928370</wp:posOffset>
            </wp:positionV>
            <wp:extent cx="4457065" cy="2055495"/>
            <wp:effectExtent l="12700" t="12700" r="26035" b="14605"/>
            <wp:wrapTopAndBottom/>
            <wp:docPr id="24" name="图片 24"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66179d308978d01b3f3ae6517f2837"/>
                    <pic:cNvPicPr>
                      <a:picLocks noChangeAspect="1"/>
                    </pic:cNvPicPr>
                  </pic:nvPicPr>
                  <pic:blipFill>
                    <a:blip r:embed="rId38"/>
                    <a:stretch>
                      <a:fillRect/>
                    </a:stretch>
                  </pic:blipFill>
                  <pic:spPr>
                    <a:xfrm>
                      <a:off x="0" y="0"/>
                      <a:ext cx="4457065" cy="2055495"/>
                    </a:xfrm>
                    <a:prstGeom prst="rect">
                      <a:avLst/>
                    </a:prstGeom>
                    <a:ln>
                      <a:solidFill>
                        <a:srgbClr val="0000FF"/>
                      </a:solidFill>
                    </a:ln>
                  </pic:spPr>
                </pic:pic>
              </a:graphicData>
            </a:graphic>
          </wp:anchor>
        </w:drawing>
      </w:r>
      <w:r w:rsidRPr="009539D7">
        <w:rPr>
          <w:rFonts w:ascii="微软雅黑" w:eastAsia="微软雅黑" w:hAnsi="微软雅黑" w:cs="”“Times New Roman”“" w:hint="eastAsia"/>
          <w:sz w:val="24"/>
          <w:szCs w:val="21"/>
        </w:rPr>
        <w:t>文化素质考试主观题考试结束后，需按语音指示在30秒内手持答卷按序在镜头前展示。</w:t>
      </w:r>
    </w:p>
    <w:p w:rsidR="00561B0A" w:rsidRPr="009539D7" w:rsidRDefault="00A33C79">
      <w:pPr>
        <w:ind w:firstLineChars="200" w:firstLine="480"/>
        <w:rPr>
          <w:rFonts w:ascii="微软雅黑" w:eastAsia="微软雅黑" w:hAnsi="微软雅黑" w:cs="”“Times New Roman”“"/>
          <w:sz w:val="24"/>
          <w:szCs w:val="21"/>
        </w:rPr>
      </w:pPr>
      <w:r w:rsidRPr="009539D7">
        <w:rPr>
          <w:rFonts w:ascii="微软雅黑" w:eastAsia="微软雅黑" w:hAnsi="微软雅黑" w:cs="”“Times New Roman”“"/>
          <w:noProof/>
          <w:sz w:val="24"/>
          <w:szCs w:val="21"/>
        </w:rPr>
        <w:drawing>
          <wp:anchor distT="0" distB="0" distL="114300" distR="114300" simplePos="0" relativeHeight="251734016" behindDoc="0" locked="0" layoutInCell="1" allowOverlap="1">
            <wp:simplePos x="0" y="0"/>
            <wp:positionH relativeFrom="column">
              <wp:posOffset>1974850</wp:posOffset>
            </wp:positionH>
            <wp:positionV relativeFrom="paragraph">
              <wp:posOffset>3332480</wp:posOffset>
            </wp:positionV>
            <wp:extent cx="2112645" cy="2872105"/>
            <wp:effectExtent l="0" t="0" r="20955" b="2349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9"/>
                    <a:stretch>
                      <a:fillRect/>
                    </a:stretch>
                  </pic:blipFill>
                  <pic:spPr>
                    <a:xfrm>
                      <a:off x="0" y="0"/>
                      <a:ext cx="2112645" cy="2872105"/>
                    </a:xfrm>
                    <a:prstGeom prst="rect">
                      <a:avLst/>
                    </a:prstGeom>
                    <a:noFill/>
                    <a:ln w="9525">
                      <a:noFill/>
                    </a:ln>
                  </pic:spPr>
                </pic:pic>
              </a:graphicData>
            </a:graphic>
          </wp:anchor>
        </w:drawing>
      </w:r>
      <w:r w:rsidRPr="009539D7">
        <w:rPr>
          <w:rFonts w:ascii="微软雅黑" w:eastAsia="微软雅黑" w:hAnsi="微软雅黑" w:cs="”“Times New Roman”“" w:hint="eastAsia"/>
          <w:sz w:val="24"/>
          <w:szCs w:val="21"/>
        </w:rPr>
        <w:t>定格拍照结束</w:t>
      </w:r>
      <w:r w:rsidRPr="009539D7">
        <w:rPr>
          <w:rFonts w:ascii="微软雅黑" w:eastAsia="微软雅黑" w:hAnsi="微软雅黑" w:cs="”“Times New Roman”“"/>
          <w:sz w:val="24"/>
          <w:szCs w:val="21"/>
        </w:rPr>
        <w:t>30</w:t>
      </w:r>
      <w:r w:rsidRPr="009539D7">
        <w:rPr>
          <w:rFonts w:ascii="微软雅黑" w:eastAsia="微软雅黑" w:hAnsi="微软雅黑" w:cs="”“Times New Roman”“" w:hint="eastAsia"/>
          <w:sz w:val="24"/>
          <w:szCs w:val="21"/>
        </w:rPr>
        <w:t>秒后进入拍照提交页面</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务必在在规定时间内按序完成所有答题纸的拍照并点击上传。务必保证答题纸照片的清晰可辨、完整无缺。</w:t>
      </w:r>
    </w:p>
    <w:p w:rsidR="00561B0A" w:rsidRDefault="00561B0A">
      <w:pPr>
        <w:pStyle w:val="110"/>
        <w:snapToGrid w:val="0"/>
        <w:spacing w:line="360" w:lineRule="auto"/>
        <w:ind w:firstLineChars="0" w:firstLine="0"/>
        <w:rPr>
          <w:rFonts w:ascii="仿宋_GB2312" w:eastAsia="仿宋_GB2312" w:hAnsi="仿宋_GB2312" w:cs="仿宋_GB2312"/>
          <w:sz w:val="32"/>
          <w:szCs w:val="32"/>
          <w:lang/>
        </w:rPr>
      </w:pPr>
    </w:p>
    <w:p w:rsidR="00561B0A" w:rsidRDefault="00A33C79">
      <w:pPr>
        <w:pStyle w:val="2"/>
      </w:pPr>
      <w:r>
        <w:t>6</w:t>
      </w:r>
      <w:r>
        <w:rPr>
          <w:rFonts w:hint="eastAsia"/>
          <w:lang/>
        </w:rPr>
        <w:t>.</w:t>
      </w:r>
      <w:r>
        <w:rPr>
          <w:lang/>
        </w:rPr>
        <w:t>9</w:t>
      </w:r>
      <w:r>
        <w:rPr>
          <w:rFonts w:hint="eastAsia"/>
        </w:rPr>
        <w:t>考试结束、提交视频</w:t>
      </w:r>
    </w:p>
    <w:p w:rsidR="00561B0A" w:rsidRPr="009539D7" w:rsidRDefault="00A33C79">
      <w:pPr>
        <w:pStyle w:val="110"/>
        <w:snapToGrid w:val="0"/>
        <w:spacing w:line="360" w:lineRule="auto"/>
        <w:ind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考试结束后，提交主辅机位视频（或图片如有）后，请不要立即关闭程序，请耐心等待视频上传完成。小艺帮APP提示视频上传成功前，请考生关注上传进度，为防止视频上传过程中出现意外，考生于考试结束后48小时内，不得卸载小艺帮APP和终止程序运行，不得清理手机内存、垃圾数据等。</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bookmarkStart w:id="19" w:name="_Toc25856734"/>
      <w:r w:rsidRPr="009539D7">
        <w:rPr>
          <w:rFonts w:ascii="微软雅黑" w:eastAsia="微软雅黑" w:hAnsi="微软雅黑" w:cs="”“Times New Roman”“"/>
          <w:sz w:val="24"/>
          <w:szCs w:val="21"/>
        </w:rPr>
        <w:t>提交后，可以在“查看提交状态”里看到视频上传进度。提交成功或考试时间结束后，考试状态显示已结束</w:t>
      </w:r>
      <w:r w:rsidRPr="009539D7">
        <w:rPr>
          <w:rFonts w:ascii="微软雅黑" w:eastAsia="微软雅黑" w:hAnsi="微软雅黑" w:cs="”“Times New Roman”“" w:hint="eastAsia"/>
          <w:sz w:val="24"/>
          <w:szCs w:val="21"/>
        </w:rPr>
        <w:t>。</w:t>
      </w:r>
    </w:p>
    <w:p w:rsidR="00561B0A" w:rsidRDefault="00561B0A">
      <w:pPr>
        <w:pStyle w:val="110"/>
        <w:snapToGrid w:val="0"/>
        <w:spacing w:line="360" w:lineRule="exact"/>
        <w:rPr>
          <w:rFonts w:ascii="微软雅黑" w:eastAsia="微软雅黑" w:hAnsi="微软雅黑"/>
          <w:szCs w:val="21"/>
        </w:rPr>
      </w:pPr>
    </w:p>
    <w:p w:rsidR="00561B0A" w:rsidRDefault="00A33C79">
      <w:pPr>
        <w:pStyle w:val="110"/>
        <w:snapToGrid w:val="0"/>
        <w:jc w:val="center"/>
      </w:pPr>
      <w:r>
        <w:rPr>
          <w:noProof/>
        </w:rPr>
        <w:drawing>
          <wp:inline distT="0" distB="0" distL="114300" distR="114300">
            <wp:extent cx="1612900" cy="3158490"/>
            <wp:effectExtent l="9525" t="9525" r="23495" b="1714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40"/>
                    <a:srcRect t="3283"/>
                    <a:stretch>
                      <a:fillRect/>
                    </a:stretch>
                  </pic:blipFill>
                  <pic:spPr>
                    <a:xfrm>
                      <a:off x="0" y="0"/>
                      <a:ext cx="1612900" cy="3158490"/>
                    </a:xfrm>
                    <a:prstGeom prst="rect">
                      <a:avLst/>
                    </a:prstGeom>
                    <a:ln>
                      <a:solidFill>
                        <a:schemeClr val="tx1"/>
                      </a:solidFill>
                    </a:ln>
                  </pic:spPr>
                </pic:pic>
              </a:graphicData>
            </a:graphic>
          </wp:inline>
        </w:drawing>
      </w:r>
      <w:r>
        <w:rPr>
          <w:noProof/>
        </w:rPr>
        <w:drawing>
          <wp:inline distT="0" distB="0" distL="114300" distR="114300">
            <wp:extent cx="1592580" cy="3155315"/>
            <wp:effectExtent l="9525" t="9525" r="13335" b="20320"/>
            <wp:docPr id="8" name="图片 4" descr="C:\Users\Will Feng\Desktop\双机位面试\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Will Feng\Desktop\双机位面试\28.jpg28"/>
                    <pic:cNvPicPr>
                      <a:picLocks noChangeAspect="1"/>
                    </pic:cNvPicPr>
                  </pic:nvPicPr>
                  <pic:blipFill>
                    <a:blip r:embed="rId41"/>
                    <a:srcRect t="2816"/>
                    <a:stretch>
                      <a:fillRect/>
                    </a:stretch>
                  </pic:blipFill>
                  <pic:spPr>
                    <a:xfrm>
                      <a:off x="0" y="0"/>
                      <a:ext cx="1592580" cy="3155315"/>
                    </a:xfrm>
                    <a:prstGeom prst="rect">
                      <a:avLst/>
                    </a:prstGeom>
                    <a:noFill/>
                    <a:ln>
                      <a:solidFill>
                        <a:schemeClr val="tx1"/>
                      </a:solidFill>
                    </a:ln>
                  </pic:spPr>
                </pic:pic>
              </a:graphicData>
            </a:graphic>
          </wp:inline>
        </w:drawing>
      </w:r>
      <w:r>
        <w:rPr>
          <w:noProof/>
        </w:rPr>
        <w:drawing>
          <wp:inline distT="0" distB="0" distL="114300" distR="114300">
            <wp:extent cx="1584325" cy="3161665"/>
            <wp:effectExtent l="9525" t="9525" r="21590" b="13970"/>
            <wp:docPr id="9" name="图片 5" descr="C:\Users\Will Feng\Desktop\双机位面试\28-1.jpg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Will Feng\Desktop\双机位面试\28-1.jpg28-1"/>
                    <pic:cNvPicPr>
                      <a:picLocks noChangeAspect="1"/>
                    </pic:cNvPicPr>
                  </pic:nvPicPr>
                  <pic:blipFill>
                    <a:blip r:embed="rId42"/>
                    <a:srcRect t="3264"/>
                    <a:stretch>
                      <a:fillRect/>
                    </a:stretch>
                  </pic:blipFill>
                  <pic:spPr>
                    <a:xfrm>
                      <a:off x="0" y="0"/>
                      <a:ext cx="1584325" cy="3161665"/>
                    </a:xfrm>
                    <a:prstGeom prst="rect">
                      <a:avLst/>
                    </a:prstGeom>
                    <a:noFill/>
                    <a:ln>
                      <a:solidFill>
                        <a:schemeClr val="tx1"/>
                      </a:solidFill>
                    </a:ln>
                  </pic:spPr>
                </pic:pic>
              </a:graphicData>
            </a:graphic>
          </wp:inline>
        </w:drawing>
      </w:r>
    </w:p>
    <w:p w:rsidR="00561B0A" w:rsidRDefault="00561B0A">
      <w:pPr>
        <w:pStyle w:val="110"/>
        <w:snapToGrid w:val="0"/>
        <w:jc w:val="center"/>
      </w:pP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特别注意: </w:t>
      </w:r>
      <w:r w:rsidRPr="009539D7">
        <w:rPr>
          <w:rFonts w:ascii="微软雅黑" w:eastAsia="微软雅黑" w:hAnsi="微软雅黑" w:cs="”“Times New Roman”“" w:hint="eastAsia"/>
          <w:sz w:val="24"/>
          <w:szCs w:val="21"/>
        </w:rPr>
        <w:br/>
      </w:r>
      <w:r w:rsidRPr="009539D7">
        <w:rPr>
          <w:rFonts w:ascii="微软雅黑" w:eastAsia="微软雅黑" w:hAnsi="微软雅黑" w:cs="”“Times New Roman”“" w:hint="eastAsia"/>
          <w:sz w:val="24"/>
          <w:szCs w:val="21"/>
        </w:rPr>
        <w:tab/>
        <w:t>(1)全部视频上传成功前，一定不要使用手机管家清理手机内存、垃圾数据，考试时间结束后48小时内一定不要卸载 APP。</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(2)考试视频全部提交后，请考生务必确认上传状态，不要退出小艺帮 APP。如果视频上</w:t>
      </w:r>
      <w:r w:rsidRPr="009539D7">
        <w:rPr>
          <w:rFonts w:ascii="微软雅黑" w:eastAsia="微软雅黑" w:hAnsi="微软雅黑" w:cs="”“Times New Roman”“" w:hint="eastAsia"/>
          <w:sz w:val="24"/>
          <w:szCs w:val="21"/>
        </w:rPr>
        <w:lastRenderedPageBreak/>
        <w:t>传失败，我们会提醒您【重新上传】，请留意视频上传页或【报考】列表页底部，点击【重新上传】即可。您可以切换Wi-Fi和4G网络进行尝试。</w:t>
      </w:r>
    </w:p>
    <w:p w:rsidR="00561B0A" w:rsidRDefault="00A33C79">
      <w:pPr>
        <w:pStyle w:val="110"/>
        <w:snapToGrid w:val="0"/>
        <w:ind w:firstLineChars="0" w:firstLine="0"/>
        <w:rPr>
          <w:rFonts w:ascii="微软雅黑" w:eastAsia="微软雅黑" w:hAnsi="微软雅黑"/>
          <w:sz w:val="24"/>
          <w:szCs w:val="28"/>
        </w:rPr>
      </w:pPr>
      <w:r>
        <w:rPr>
          <w:noProof/>
        </w:rPr>
        <w:drawing>
          <wp:inline distT="0" distB="0" distL="0" distR="0">
            <wp:extent cx="1550670" cy="2790190"/>
            <wp:effectExtent l="12700" t="12700" r="36830" b="16510"/>
            <wp:docPr id="26" name="图片 26" descr="C:\Users\Will Feng\Desktop\双机位面试\30-1.jpg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ill Feng\Desktop\双机位面试\30-1.jpg30-1"/>
                    <pic:cNvPicPr>
                      <a:picLocks noChangeAspect="1"/>
                    </pic:cNvPicPr>
                  </pic:nvPicPr>
                  <pic:blipFill>
                    <a:blip r:embed="rId43"/>
                    <a:srcRect t="3175"/>
                    <a:stretch>
                      <a:fillRect/>
                    </a:stretch>
                  </pic:blipFill>
                  <pic:spPr>
                    <a:xfrm>
                      <a:off x="0" y="0"/>
                      <a:ext cx="1550670" cy="2790190"/>
                    </a:xfrm>
                    <a:prstGeom prst="rect">
                      <a:avLst/>
                    </a:prstGeom>
                    <a:ln w="3175">
                      <a:solidFill>
                        <a:schemeClr val="tx1"/>
                      </a:solidFill>
                    </a:ln>
                  </pic:spPr>
                </pic:pic>
              </a:graphicData>
            </a:graphic>
          </wp:inline>
        </w:drawing>
      </w:r>
      <w:r>
        <w:rPr>
          <w:noProof/>
        </w:rPr>
        <w:drawing>
          <wp:inline distT="0" distB="0" distL="0" distR="0">
            <wp:extent cx="1625600" cy="2788285"/>
            <wp:effectExtent l="9525" t="9525" r="10795" b="21590"/>
            <wp:docPr id="27" name="图片 27" descr="C:\Users\Will Feng\Desktop\双机位面试\30-2.jp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0-2.jpg30-2"/>
                    <pic:cNvPicPr>
                      <a:picLocks noChangeAspect="1"/>
                    </pic:cNvPicPr>
                  </pic:nvPicPr>
                  <pic:blipFill>
                    <a:blip r:embed="rId44"/>
                    <a:srcRect t="3175"/>
                    <a:stretch>
                      <a:fillRect/>
                    </a:stretch>
                  </pic:blipFill>
                  <pic:spPr>
                    <a:xfrm>
                      <a:off x="0" y="0"/>
                      <a:ext cx="1625600" cy="2788285"/>
                    </a:xfrm>
                    <a:prstGeom prst="rect">
                      <a:avLst/>
                    </a:prstGeom>
                    <a:ln w="3175">
                      <a:solidFill>
                        <a:schemeClr val="tx1"/>
                      </a:solidFill>
                    </a:ln>
                  </pic:spPr>
                </pic:pic>
              </a:graphicData>
            </a:graphic>
          </wp:inline>
        </w:drawing>
      </w:r>
      <w:r>
        <w:rPr>
          <w:noProof/>
        </w:rPr>
        <w:drawing>
          <wp:inline distT="0" distB="0" distL="0" distR="0">
            <wp:extent cx="1595120" cy="2795905"/>
            <wp:effectExtent l="9525" t="9525" r="10795" b="1397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45"/>
                    <a:srcRect t="2911"/>
                    <a:stretch>
                      <a:fillRect/>
                    </a:stretch>
                  </pic:blipFill>
                  <pic:spPr>
                    <a:xfrm>
                      <a:off x="0" y="0"/>
                      <a:ext cx="1595120" cy="2795905"/>
                    </a:xfrm>
                    <a:prstGeom prst="rect">
                      <a:avLst/>
                    </a:prstGeom>
                    <a:noFill/>
                    <a:ln w="3175">
                      <a:solidFill>
                        <a:schemeClr val="tx1"/>
                      </a:solidFill>
                    </a:ln>
                  </pic:spPr>
                </pic:pic>
              </a:graphicData>
            </a:graphic>
          </wp:inline>
        </w:drawing>
      </w:r>
      <w:r>
        <w:rPr>
          <w:noProof/>
        </w:rPr>
        <w:drawing>
          <wp:inline distT="0" distB="0" distL="0" distR="0">
            <wp:extent cx="1609090" cy="2803525"/>
            <wp:effectExtent l="9525" t="9525" r="12065" b="215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6"/>
                    <a:srcRect t="3175"/>
                    <a:stretch>
                      <a:fillRect/>
                    </a:stretch>
                  </pic:blipFill>
                  <pic:spPr>
                    <a:xfrm>
                      <a:off x="0" y="0"/>
                      <a:ext cx="1609200" cy="2803525"/>
                    </a:xfrm>
                    <a:prstGeom prst="rect">
                      <a:avLst/>
                    </a:prstGeom>
                    <a:ln w="3175">
                      <a:solidFill>
                        <a:schemeClr val="tx1"/>
                      </a:solidFill>
                    </a:ln>
                  </pic:spPr>
                </pic:pic>
              </a:graphicData>
            </a:graphic>
          </wp:inline>
        </w:drawing>
      </w: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r>
        <w:rPr>
          <w:rFonts w:ascii="微软雅黑" w:eastAsia="微软雅黑" w:hAnsi="微软雅黑" w:hint="eastAsia"/>
          <w:color w:val="000000" w:themeColor="text1"/>
        </w:rPr>
        <w:t>辅机位的安装和操作说明（小艺帮助手APP为辅机位）</w:t>
      </w:r>
    </w:p>
    <w:p w:rsidR="00561B0A" w:rsidRDefault="00A33C79">
      <w:pPr>
        <w:pStyle w:val="2"/>
      </w:pPr>
      <w:bookmarkStart w:id="20" w:name="_Toc53837998"/>
      <w:r>
        <w:t>7.1</w:t>
      </w:r>
      <w:r>
        <w:rPr>
          <w:rFonts w:hint="eastAsia"/>
        </w:rPr>
        <w:t>下载安装</w:t>
      </w:r>
      <w:bookmarkEnd w:id="20"/>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扫描下方二维码即可下载安装，或到小艺帮官方网站扫描二维码下载，考生不要通过其他</w:t>
      </w:r>
      <w:r w:rsidRPr="009539D7">
        <w:rPr>
          <w:rFonts w:ascii="微软雅黑" w:eastAsia="微软雅黑" w:hAnsi="微软雅黑" w:cs="”“Times New Roman”“" w:hint="eastAsia"/>
          <w:sz w:val="24"/>
          <w:szCs w:val="21"/>
        </w:rPr>
        <w:lastRenderedPageBreak/>
        <w:t>渠道下载。网址：https://www.xiaoyibang.com/</w:t>
      </w:r>
    </w:p>
    <w:p w:rsidR="00561B0A" w:rsidRDefault="00A33C79">
      <w:pPr>
        <w:widowControl/>
        <w:snapToGrid w:val="0"/>
        <w:jc w:val="center"/>
        <w:rPr>
          <w:sz w:val="24"/>
        </w:rPr>
      </w:pPr>
      <w:r>
        <w:rPr>
          <w:noProof/>
          <w:sz w:val="24"/>
        </w:rPr>
        <w:drawing>
          <wp:inline distT="0" distB="0" distL="114300" distR="114300">
            <wp:extent cx="3376295" cy="1812290"/>
            <wp:effectExtent l="0" t="0" r="0" b="1270"/>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47"/>
                    <a:srcRect/>
                    <a:stretch>
                      <a:fillRect/>
                    </a:stretch>
                  </pic:blipFill>
                  <pic:spPr>
                    <a:xfrm>
                      <a:off x="0" y="0"/>
                      <a:ext cx="3376295" cy="1812290"/>
                    </a:xfrm>
                    <a:prstGeom prst="rect">
                      <a:avLst/>
                    </a:prstGeom>
                  </pic:spPr>
                </pic:pic>
              </a:graphicData>
            </a:graphic>
          </wp:inline>
        </w:drawing>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安装时，请授权允许使用您的摄像头、麦克风、扬声器、存储空间、网络等权限，以保证可以正常考试</w:t>
      </w:r>
      <w:r w:rsidRPr="009539D7">
        <w:rPr>
          <w:rFonts w:ascii="微软雅黑" w:eastAsia="微软雅黑" w:hAnsi="微软雅黑" w:cs="”“Times New Roman”“"/>
          <w:sz w:val="24"/>
          <w:szCs w:val="21"/>
        </w:rPr>
        <w:t>。</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小艺帮</w:t>
      </w:r>
      <w:r w:rsidRPr="009539D7">
        <w:rPr>
          <w:rFonts w:ascii="微软雅黑" w:eastAsia="微软雅黑" w:hAnsi="微软雅黑" w:cs="”“Times New Roman”“"/>
          <w:sz w:val="24"/>
          <w:szCs w:val="21"/>
        </w:rPr>
        <w:t>助手</w:t>
      </w:r>
      <w:r w:rsidRPr="009539D7">
        <w:rPr>
          <w:rFonts w:ascii="微软雅黑" w:eastAsia="微软雅黑" w:hAnsi="微软雅黑" w:cs="”“Times New Roman”“" w:hint="eastAsia"/>
          <w:sz w:val="24"/>
          <w:szCs w:val="21"/>
        </w:rPr>
        <w:t>仅提供手机安卓、鸿蒙和IOS版本，不支持各种安卓、鸿蒙平板和iPad，敬请谅解！</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注意事项：</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请在考试前务必充分进行考前</w:t>
      </w:r>
      <w:r w:rsidRPr="009539D7">
        <w:rPr>
          <w:rFonts w:ascii="微软雅黑" w:eastAsia="微软雅黑" w:hAnsi="微软雅黑" w:cs="”“Times New Roman”“" w:hint="eastAsia"/>
          <w:sz w:val="24"/>
          <w:szCs w:val="21"/>
        </w:rPr>
        <w:t>练习</w:t>
      </w:r>
      <w:r w:rsidRPr="009539D7">
        <w:rPr>
          <w:rFonts w:ascii="微软雅黑" w:eastAsia="微软雅黑" w:hAnsi="微软雅黑" w:cs="”“Times New Roman”“"/>
          <w:sz w:val="24"/>
          <w:szCs w:val="21"/>
        </w:rPr>
        <w:t>和模拟考试，以免在正式考试中因双机位操作、架设等耽误考试；请确保辅助机位至少有2</w:t>
      </w:r>
      <w:r w:rsidRPr="009539D7">
        <w:rPr>
          <w:rFonts w:ascii="微软雅黑" w:eastAsia="微软雅黑" w:hAnsi="微软雅黑" w:cs="”“Times New Roman”“" w:hint="eastAsia"/>
          <w:sz w:val="24"/>
          <w:szCs w:val="21"/>
        </w:rPr>
        <w:t>0</w:t>
      </w:r>
      <w:r w:rsidRPr="009539D7">
        <w:rPr>
          <w:rFonts w:ascii="微软雅黑" w:eastAsia="微软雅黑" w:hAnsi="微软雅黑" w:cs="”“Times New Roman”“"/>
          <w:sz w:val="24"/>
          <w:szCs w:val="21"/>
        </w:rPr>
        <w:t>G内存，录制时间越长，需要预留的内存空间越多，以免出现拍摄中内存不足，视频无法保存影响考试。</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bookmarkStart w:id="21" w:name="_Toc53837999"/>
      <w:r w:rsidRPr="009539D7">
        <w:rPr>
          <w:rFonts w:ascii="微软雅黑" w:eastAsia="微软雅黑" w:hAnsi="微软雅黑" w:cs="”“Times New Roman”“"/>
          <w:sz w:val="24"/>
          <w:szCs w:val="21"/>
        </w:rPr>
        <w:t>7.2</w:t>
      </w:r>
      <w:r w:rsidRPr="009539D7">
        <w:rPr>
          <w:rFonts w:ascii="微软雅黑" w:eastAsia="微软雅黑" w:hAnsi="微软雅黑" w:cs="”“Times New Roman”“" w:hint="eastAsia"/>
          <w:sz w:val="24"/>
          <w:szCs w:val="21"/>
        </w:rPr>
        <w:t>扫码</w:t>
      </w:r>
      <w:bookmarkEnd w:id="21"/>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无论是正式考试还是模拟考试，在主机（小艺帮app）上点击“模拟考试”或“正式考试”，进入考试页面</w:t>
      </w:r>
      <w:r w:rsidRPr="009539D7">
        <w:rPr>
          <w:rFonts w:ascii="微软雅黑" w:eastAsia="微软雅黑" w:hAnsi="微软雅黑" w:cs="”“Times New Roman”“" w:hint="eastAsia"/>
          <w:sz w:val="24"/>
          <w:szCs w:val="21"/>
        </w:rPr>
        <w:t>，页面下方</w:t>
      </w:r>
      <w:r w:rsidRPr="009539D7">
        <w:rPr>
          <w:rFonts w:ascii="微软雅黑" w:eastAsia="微软雅黑" w:hAnsi="微软雅黑" w:cs="”“Times New Roman”“"/>
          <w:sz w:val="24"/>
          <w:szCs w:val="21"/>
        </w:rPr>
        <w:t>会出现小艺帮助手二维码查看入口，点击打开二维码，使用辅机（小艺帮助手app）扫描二维码进入。</w:t>
      </w:r>
    </w:p>
    <w:p w:rsidR="00561B0A" w:rsidRDefault="00A33C79">
      <w:pPr>
        <w:pStyle w:val="110"/>
        <w:snapToGrid w:val="0"/>
        <w:ind w:firstLineChars="0" w:firstLine="0"/>
        <w:jc w:val="center"/>
        <w:rPr>
          <w:rFonts w:ascii="微软雅黑" w:eastAsia="微软雅黑" w:hAnsi="微软雅黑"/>
          <w:sz w:val="24"/>
        </w:rPr>
      </w:pPr>
      <w:r>
        <w:rPr>
          <w:noProof/>
        </w:rPr>
        <w:lastRenderedPageBreak/>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8"/>
                    <a:stretch>
                      <a:fillRect/>
                    </a:stretch>
                  </pic:blipFill>
                  <pic:spPr>
                    <a:xfrm>
                      <a:off x="0" y="0"/>
                      <a:ext cx="1099614" cy="2143365"/>
                    </a:xfrm>
                    <a:prstGeom prst="rect">
                      <a:avLst/>
                    </a:prstGeom>
                    <a:noFill/>
                    <a:ln w="9525">
                      <a:noFill/>
                    </a:ln>
                  </pic:spPr>
                </pic:pic>
              </a:graphicData>
            </a:graphic>
          </wp:inline>
        </w:drawing>
      </w:r>
      <w:r>
        <w:rPr>
          <w:noProof/>
        </w:rP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9"/>
                    <a:stretch>
                      <a:fillRect/>
                    </a:stretch>
                  </pic:blipFill>
                  <pic:spPr>
                    <a:xfrm>
                      <a:off x="0" y="0"/>
                      <a:ext cx="1197081" cy="2197028"/>
                    </a:xfrm>
                    <a:prstGeom prst="rect">
                      <a:avLst/>
                    </a:prstGeom>
                  </pic:spPr>
                </pic:pic>
              </a:graphicData>
            </a:graphic>
          </wp:inline>
        </w:drawing>
      </w:r>
    </w:p>
    <w:p w:rsidR="00561B0A" w:rsidRDefault="00561B0A">
      <w:pPr>
        <w:pStyle w:val="110"/>
        <w:snapToGrid w:val="0"/>
        <w:ind w:firstLineChars="0" w:firstLine="0"/>
      </w:pPr>
    </w:p>
    <w:p w:rsidR="00561B0A" w:rsidRPr="009539D7" w:rsidRDefault="00A33C79" w:rsidP="009539D7">
      <w:pPr>
        <w:spacing w:line="360" w:lineRule="auto"/>
        <w:ind w:firstLineChars="200" w:firstLine="480"/>
        <w:rPr>
          <w:rFonts w:ascii="微软雅黑" w:eastAsia="微软雅黑" w:hAnsi="微软雅黑" w:cs="”“Times New Roman”“"/>
          <w:sz w:val="24"/>
          <w:szCs w:val="21"/>
        </w:rPr>
      </w:pPr>
      <w:bookmarkStart w:id="22" w:name="_Toc53838000"/>
      <w:r w:rsidRPr="009539D7">
        <w:rPr>
          <w:rFonts w:ascii="微软雅黑" w:eastAsia="微软雅黑" w:hAnsi="微软雅黑" w:cs="”“Times New Roman”“"/>
          <w:sz w:val="24"/>
          <w:szCs w:val="21"/>
        </w:rPr>
        <w:t>如果扫码失败，请根据提示调整后再扫码尝试</w:t>
      </w:r>
      <w:r w:rsidRPr="009539D7">
        <w:rPr>
          <w:rFonts w:ascii="微软雅黑" w:eastAsia="微软雅黑" w:hAnsi="微软雅黑" w:cs="”“Times New Roman”“" w:hint="eastAsia"/>
          <w:sz w:val="24"/>
          <w:szCs w:val="21"/>
        </w:rPr>
        <w:t>，</w:t>
      </w:r>
      <w:r w:rsidRPr="009539D7">
        <w:rPr>
          <w:rFonts w:ascii="微软雅黑" w:eastAsia="微软雅黑" w:hAnsi="微软雅黑" w:cs="”“Times New Roman”“"/>
          <w:sz w:val="24"/>
          <w:szCs w:val="21"/>
        </w:rPr>
        <w:t>或者根据屏幕提示</w:t>
      </w:r>
      <w:r w:rsidRPr="009539D7">
        <w:rPr>
          <w:rFonts w:ascii="微软雅黑" w:eastAsia="微软雅黑" w:hAnsi="微软雅黑" w:cs="”“Times New Roman”“" w:hint="eastAsia"/>
          <w:sz w:val="24"/>
          <w:szCs w:val="21"/>
        </w:rPr>
        <w:t>点击</w:t>
      </w:r>
      <w:r w:rsidRPr="009539D7">
        <w:rPr>
          <w:rFonts w:ascii="微软雅黑" w:eastAsia="微软雅黑" w:hAnsi="微软雅黑" w:cs="”“Times New Roman”“"/>
          <w:sz w:val="24"/>
          <w:szCs w:val="21"/>
        </w:rPr>
        <w:t>“点击此处”</w:t>
      </w:r>
      <w:r w:rsidRPr="009539D7">
        <w:rPr>
          <w:rFonts w:ascii="微软雅黑" w:eastAsia="微软雅黑" w:hAnsi="微软雅黑" w:cs="”“Times New Roman”“" w:hint="eastAsia"/>
          <w:sz w:val="24"/>
          <w:szCs w:val="21"/>
        </w:rPr>
        <w:t>，填写考试码和主机位考试账号。</w:t>
      </w:r>
      <w:r w:rsidRPr="009539D7">
        <w:rPr>
          <w:rFonts w:ascii="微软雅黑" w:eastAsia="微软雅黑" w:hAnsi="微软雅黑" w:cs="”“Times New Roman”“"/>
          <w:sz w:val="24"/>
          <w:szCs w:val="21"/>
        </w:rPr>
        <w:t>小艺帮助手考试码查找位置见下图红框处所示。</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一场考试只有一个二维码，最多只支持3台手机扫码，超过3台无法再扫描。请注意一定不要随便外泄二维码，导致无法进行辅机拍摄。</w:t>
      </w:r>
    </w:p>
    <w:p w:rsidR="00561B0A" w:rsidRDefault="00A33C79">
      <w:pPr>
        <w:pStyle w:val="110"/>
        <w:snapToGrid w:val="0"/>
        <w:ind w:firstLineChars="0" w:firstLine="0"/>
      </w:pPr>
      <w:r>
        <w:rPr>
          <w:noProof/>
        </w:rPr>
        <w:drawing>
          <wp:anchor distT="0" distB="0" distL="114300" distR="114300" simplePos="0" relativeHeight="251692032" behindDoc="0" locked="0" layoutInCell="1" allowOverlap="1">
            <wp:simplePos x="0" y="0"/>
            <wp:positionH relativeFrom="column">
              <wp:posOffset>1772285</wp:posOffset>
            </wp:positionH>
            <wp:positionV relativeFrom="paragraph">
              <wp:posOffset>299085</wp:posOffset>
            </wp:positionV>
            <wp:extent cx="3028950" cy="1354455"/>
            <wp:effectExtent l="12700" t="12700" r="31750" b="29845"/>
            <wp:wrapTopAndBottom/>
            <wp:docPr id="110" name="图片 110" descr="wecom-temp-1143a114014446f5a5b80a7da12a2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wecom-temp-1143a114014446f5a5b80a7da12a236a"/>
                    <pic:cNvPicPr>
                      <a:picLocks noChangeAspect="1"/>
                    </pic:cNvPicPr>
                  </pic:nvPicPr>
                  <pic:blipFill>
                    <a:blip r:embed="rId50"/>
                    <a:stretch>
                      <a:fillRect/>
                    </a:stretch>
                  </pic:blipFill>
                  <pic:spPr>
                    <a:xfrm>
                      <a:off x="0" y="0"/>
                      <a:ext cx="3028950" cy="1354455"/>
                    </a:xfrm>
                    <a:prstGeom prst="rect">
                      <a:avLst/>
                    </a:prstGeom>
                    <a:ln>
                      <a:solidFill>
                        <a:schemeClr val="bg1">
                          <a:lumMod val="75000"/>
                        </a:schemeClr>
                      </a:solidFill>
                    </a:ln>
                  </pic:spPr>
                </pic:pic>
              </a:graphicData>
            </a:graphic>
          </wp:anchor>
        </w:drawing>
      </w:r>
      <w:r>
        <w:t xml:space="preserve">                       </w:t>
      </w:r>
    </w:p>
    <w:p w:rsidR="00561B0A" w:rsidRDefault="00A33C79">
      <w:pPr>
        <w:jc w:val="center"/>
        <w:rPr>
          <w:rFonts w:ascii="仿宋_GB2312" w:eastAsia="仿宋_GB2312" w:hAnsi="仿宋_GB2312" w:cs="仿宋_GB2312"/>
          <w:sz w:val="28"/>
          <w:szCs w:val="28"/>
        </w:rPr>
      </w:pPr>
      <w:r>
        <w:rPr>
          <w:noProof/>
        </w:rPr>
        <w:lastRenderedPageBreak/>
        <w:drawing>
          <wp:inline distT="0" distB="0" distL="114300" distR="114300">
            <wp:extent cx="1588770" cy="3204210"/>
            <wp:effectExtent l="12700" t="12700" r="24130" b="34290"/>
            <wp:docPr id="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3"/>
                    <pic:cNvPicPr>
                      <a:picLocks noChangeAspect="1"/>
                    </pic:cNvPicPr>
                  </pic:nvPicPr>
                  <pic:blipFill>
                    <a:blip r:embed="rId51"/>
                    <a:stretch>
                      <a:fillRect/>
                    </a:stretch>
                  </pic:blipFill>
                  <pic:spPr>
                    <a:xfrm>
                      <a:off x="0" y="0"/>
                      <a:ext cx="1588770" cy="3204210"/>
                    </a:xfrm>
                    <a:prstGeom prst="rect">
                      <a:avLst/>
                    </a:prstGeom>
                    <a:noFill/>
                    <a:ln w="9525">
                      <a:solidFill>
                        <a:schemeClr val="bg2">
                          <a:lumMod val="75000"/>
                        </a:schemeClr>
                      </a:solidFill>
                    </a:ln>
                  </pic:spPr>
                </pic:pic>
              </a:graphicData>
            </a:graphic>
          </wp:inline>
        </w:drawing>
      </w:r>
      <w:r>
        <w:rPr>
          <w:rFonts w:asciiTheme="minorEastAsia" w:hAnsiTheme="minorEastAsia"/>
          <w:noProof/>
        </w:rPr>
        <w:drawing>
          <wp:inline distT="0" distB="0" distL="114300" distR="114300">
            <wp:extent cx="1688465" cy="3204210"/>
            <wp:effectExtent l="12700" t="12700" r="26035" b="34290"/>
            <wp:docPr id="75" name="图片 75" descr="企业微信截图_b71b0dc2-4b1e-47de-b9b6-fe8bde2dc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企业微信截图_b71b0dc2-4b1e-47de-b9b6-fe8bde2dc3ea"/>
                    <pic:cNvPicPr>
                      <a:picLocks noChangeAspect="1"/>
                    </pic:cNvPicPr>
                  </pic:nvPicPr>
                  <pic:blipFill>
                    <a:blip r:embed="rId52"/>
                    <a:stretch>
                      <a:fillRect/>
                    </a:stretch>
                  </pic:blipFill>
                  <pic:spPr>
                    <a:xfrm>
                      <a:off x="0" y="0"/>
                      <a:ext cx="1688465" cy="3204210"/>
                    </a:xfrm>
                    <a:prstGeom prst="rect">
                      <a:avLst/>
                    </a:prstGeom>
                    <a:ln>
                      <a:solidFill>
                        <a:schemeClr val="bg2">
                          <a:lumMod val="75000"/>
                        </a:schemeClr>
                      </a:solidFill>
                    </a:ln>
                  </pic:spPr>
                </pic:pic>
              </a:graphicData>
            </a:graphic>
          </wp:inline>
        </w:drawing>
      </w:r>
      <w:r>
        <w:rPr>
          <w:rFonts w:asciiTheme="minorEastAsia" w:hAnsiTheme="minorEastAsia"/>
          <w:noProof/>
        </w:rPr>
        <w:drawing>
          <wp:inline distT="0" distB="0" distL="114300" distR="114300">
            <wp:extent cx="1689100" cy="3204210"/>
            <wp:effectExtent l="12700" t="12700" r="25400" b="34290"/>
            <wp:docPr id="76" name="图片 76" descr="企业微信截图_925004af-ab99-4723-b5f6-fb1e4a05c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企业微信截图_925004af-ab99-4723-b5f6-fb1e4a05c443"/>
                    <pic:cNvPicPr>
                      <a:picLocks noChangeAspect="1"/>
                    </pic:cNvPicPr>
                  </pic:nvPicPr>
                  <pic:blipFill>
                    <a:blip r:embed="rId53"/>
                    <a:stretch>
                      <a:fillRect/>
                    </a:stretch>
                  </pic:blipFill>
                  <pic:spPr>
                    <a:xfrm>
                      <a:off x="0" y="0"/>
                      <a:ext cx="1689100" cy="3204210"/>
                    </a:xfrm>
                    <a:prstGeom prst="rect">
                      <a:avLst/>
                    </a:prstGeom>
                    <a:ln>
                      <a:solidFill>
                        <a:schemeClr val="bg2">
                          <a:lumMod val="75000"/>
                        </a:schemeClr>
                      </a:solidFill>
                    </a:ln>
                  </pic:spPr>
                </pic:pic>
              </a:graphicData>
            </a:graphic>
          </wp:inline>
        </w:drawing>
      </w:r>
    </w:p>
    <w:p w:rsidR="00561B0A" w:rsidRDefault="00561B0A" w:rsidP="005A2C36"/>
    <w:p w:rsidR="00561B0A" w:rsidRDefault="00A33C79">
      <w:pPr>
        <w:pStyle w:val="2"/>
      </w:pPr>
      <w:r>
        <w:t>7.</w:t>
      </w:r>
      <w:r>
        <w:rPr>
          <w:rFonts w:hint="eastAsia"/>
        </w:rPr>
        <w:t>3确认考试信息</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识别二维码后进入</w:t>
      </w:r>
      <w:r w:rsidRPr="009539D7">
        <w:rPr>
          <w:rFonts w:ascii="微软雅黑" w:eastAsia="微软雅黑" w:hAnsi="微软雅黑" w:cs="”“Times New Roman”“" w:hint="eastAsia"/>
          <w:sz w:val="24"/>
          <w:szCs w:val="21"/>
        </w:rPr>
        <w:t>确认考试页面</w:t>
      </w:r>
      <w:r w:rsidRPr="009539D7">
        <w:rPr>
          <w:rFonts w:ascii="微软雅黑" w:eastAsia="微软雅黑" w:hAnsi="微软雅黑" w:cs="”“Times New Roman”“"/>
          <w:sz w:val="24"/>
          <w:szCs w:val="21"/>
        </w:rPr>
        <w:t>，请仔细</w:t>
      </w:r>
      <w:r w:rsidRPr="009539D7">
        <w:rPr>
          <w:rFonts w:ascii="微软雅黑" w:eastAsia="微软雅黑" w:hAnsi="微软雅黑" w:cs="”“Times New Roman”“" w:hint="eastAsia"/>
          <w:sz w:val="24"/>
          <w:szCs w:val="21"/>
        </w:rPr>
        <w:t>确认</w:t>
      </w:r>
      <w:r w:rsidRPr="009539D7">
        <w:rPr>
          <w:rFonts w:ascii="微软雅黑" w:eastAsia="微软雅黑" w:hAnsi="微软雅黑" w:cs="”“Times New Roman”“"/>
          <w:sz w:val="24"/>
          <w:szCs w:val="21"/>
        </w:rPr>
        <w:t>“考</w:t>
      </w:r>
      <w:r w:rsidRPr="009539D7">
        <w:rPr>
          <w:rFonts w:ascii="微软雅黑" w:eastAsia="微软雅黑" w:hAnsi="微软雅黑" w:cs="”“Times New Roman”“" w:hint="eastAsia"/>
          <w:sz w:val="24"/>
          <w:szCs w:val="21"/>
        </w:rPr>
        <w:t>生信息</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考试信息</w:t>
      </w:r>
      <w:r w:rsidRPr="009539D7">
        <w:rPr>
          <w:rFonts w:ascii="微软雅黑" w:eastAsia="微软雅黑" w:hAnsi="微软雅黑" w:cs="”“Times New Roman”“"/>
          <w:sz w:val="24"/>
          <w:szCs w:val="21"/>
        </w:rPr>
        <w:t>”、“</w:t>
      </w:r>
      <w:r w:rsidRPr="009539D7">
        <w:rPr>
          <w:rFonts w:ascii="微软雅黑" w:eastAsia="微软雅黑" w:hAnsi="微软雅黑" w:cs="”“Times New Roman”“" w:hint="eastAsia"/>
          <w:sz w:val="24"/>
          <w:szCs w:val="21"/>
        </w:rPr>
        <w:t>录制提醒</w:t>
      </w:r>
      <w:r w:rsidRPr="009539D7">
        <w:rPr>
          <w:rFonts w:ascii="微软雅黑" w:eastAsia="微软雅黑" w:hAnsi="微软雅黑" w:cs="”“Times New Roman”“"/>
          <w:sz w:val="24"/>
          <w:szCs w:val="21"/>
        </w:rPr>
        <w:t>”等内容</w:t>
      </w:r>
      <w:r w:rsidRPr="009539D7">
        <w:rPr>
          <w:rFonts w:ascii="微软雅黑" w:eastAsia="微软雅黑" w:hAnsi="微软雅黑" w:cs="”“Times New Roman”“" w:hint="eastAsia"/>
          <w:sz w:val="24"/>
          <w:szCs w:val="21"/>
        </w:rPr>
        <w:t>，确认完成后点击与主机对应的考试科目“去录制”。</w:t>
      </w:r>
    </w:p>
    <w:p w:rsidR="00561B0A" w:rsidRDefault="00A33C79">
      <w:pPr>
        <w:pStyle w:val="110"/>
        <w:snapToGrid w:val="0"/>
        <w:ind w:firstLineChars="0"/>
        <w:jc w:val="center"/>
      </w:pPr>
      <w:r>
        <w:rPr>
          <w:noProof/>
        </w:rP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54"/>
                    <a:srcRect t="3825"/>
                    <a:stretch>
                      <a:fillRect/>
                    </a:stretch>
                  </pic:blipFill>
                  <pic:spPr>
                    <a:xfrm>
                      <a:off x="0" y="0"/>
                      <a:ext cx="1604010" cy="2898775"/>
                    </a:xfrm>
                    <a:prstGeom prst="rect">
                      <a:avLst/>
                    </a:prstGeom>
                    <a:noFill/>
                    <a:ln>
                      <a:solidFill>
                        <a:schemeClr val="tx1"/>
                      </a:solidFill>
                    </a:ln>
                  </pic:spPr>
                </pic:pic>
              </a:graphicData>
            </a:graphic>
          </wp:inline>
        </w:drawing>
      </w:r>
    </w:p>
    <w:p w:rsidR="00561B0A" w:rsidRDefault="00A33C79">
      <w:pPr>
        <w:pStyle w:val="2"/>
      </w:pPr>
      <w:r>
        <w:lastRenderedPageBreak/>
        <w:t>7.</w:t>
      </w:r>
      <w:r>
        <w:rPr>
          <w:rFonts w:hint="eastAsia"/>
        </w:rPr>
        <w:t>4考前录像及调整</w:t>
      </w:r>
      <w:bookmarkEnd w:id="22"/>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进入录制界面后，</w:t>
      </w:r>
      <w:r w:rsidRPr="009539D7">
        <w:rPr>
          <w:rFonts w:ascii="微软雅黑" w:eastAsia="微软雅黑" w:hAnsi="微软雅黑" w:cs="”“Times New Roman”“"/>
          <w:sz w:val="24"/>
          <w:szCs w:val="21"/>
        </w:rPr>
        <w:t>根据自己的需要切换前后置摄像头，</w:t>
      </w:r>
      <w:r w:rsidRPr="009539D7">
        <w:rPr>
          <w:rFonts w:ascii="微软雅黑" w:eastAsia="微软雅黑" w:hAnsi="微软雅黑" w:cs="”“Times New Roman”“" w:hint="eastAsia"/>
          <w:sz w:val="24"/>
          <w:szCs w:val="21"/>
        </w:rPr>
        <w:t>按照学校的要求摆放主辅机位</w:t>
      </w:r>
      <w:r w:rsidRPr="009539D7">
        <w:rPr>
          <w:rFonts w:ascii="微软雅黑" w:eastAsia="微软雅黑" w:hAnsi="微软雅黑" w:cs="”“Times New Roman”“"/>
          <w:sz w:val="24"/>
          <w:szCs w:val="21"/>
        </w:rPr>
        <w:t>，随后点击“开始录制”按钮进行录制，请务必在主机开始考试录制视频前开启辅机录制，以免影响考试时间。</w:t>
      </w:r>
    </w:p>
    <w:p w:rsidR="00561B0A" w:rsidRDefault="00561B0A">
      <w:pPr>
        <w:pStyle w:val="110"/>
        <w:snapToGrid w:val="0"/>
        <w:ind w:firstLineChars="0"/>
        <w:rPr>
          <w:rFonts w:ascii="微软雅黑" w:eastAsia="微软雅黑" w:hAnsi="微软雅黑"/>
          <w:sz w:val="24"/>
        </w:rPr>
      </w:pPr>
    </w:p>
    <w:p w:rsidR="00561B0A" w:rsidRDefault="00561B0A">
      <w:pPr>
        <w:pStyle w:val="110"/>
        <w:snapToGrid w:val="0"/>
        <w:ind w:firstLineChars="0" w:firstLine="0"/>
        <w:jc w:val="center"/>
      </w:pPr>
    </w:p>
    <w:p w:rsidR="00561B0A" w:rsidRDefault="00A33C79">
      <w:pPr>
        <w:pStyle w:val="110"/>
        <w:snapToGrid w:val="0"/>
        <w:ind w:firstLineChars="0" w:firstLine="0"/>
        <w:jc w:val="center"/>
      </w:pPr>
      <w:r>
        <w:rPr>
          <w:rFonts w:hint="eastAsia"/>
          <w:noProof/>
        </w:rPr>
        <w:drawing>
          <wp:inline distT="0" distB="0" distL="114300" distR="114300">
            <wp:extent cx="4473575" cy="2012950"/>
            <wp:effectExtent l="9525" t="9525" r="12700" b="9525"/>
            <wp:docPr id="13" name="图片 13"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辅机2.jpg辅机2"/>
                    <pic:cNvPicPr>
                      <a:picLocks noChangeAspect="1"/>
                    </pic:cNvPicPr>
                  </pic:nvPicPr>
                  <pic:blipFill>
                    <a:blip r:embed="rId55"/>
                    <a:srcRect/>
                    <a:stretch>
                      <a:fillRect/>
                    </a:stretch>
                  </pic:blipFill>
                  <pic:spPr>
                    <a:xfrm>
                      <a:off x="0" y="0"/>
                      <a:ext cx="4473575" cy="2012950"/>
                    </a:xfrm>
                    <a:prstGeom prst="rect">
                      <a:avLst/>
                    </a:prstGeom>
                    <a:ln>
                      <a:solidFill>
                        <a:schemeClr val="tx1"/>
                      </a:solidFill>
                    </a:ln>
                  </pic:spPr>
                </pic:pic>
              </a:graphicData>
            </a:graphic>
          </wp:inline>
        </w:drawing>
      </w:r>
    </w:p>
    <w:p w:rsidR="00561B0A" w:rsidRDefault="00A33C79">
      <w:pPr>
        <w:pStyle w:val="2"/>
      </w:pPr>
      <w:bookmarkStart w:id="23" w:name="_Toc53838001"/>
      <w:r>
        <w:t>7.</w:t>
      </w:r>
      <w:r>
        <w:rPr>
          <w:rFonts w:hint="eastAsia"/>
        </w:rPr>
        <w:t>5正式录制</w:t>
      </w:r>
      <w:bookmarkEnd w:id="23"/>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正式考试时的辅机位</w:t>
      </w:r>
      <w:r w:rsidRPr="009539D7">
        <w:rPr>
          <w:rFonts w:ascii="微软雅黑" w:eastAsia="微软雅黑" w:hAnsi="微软雅黑" w:cs="”“Times New Roman”“"/>
          <w:sz w:val="24"/>
          <w:szCs w:val="21"/>
        </w:rPr>
        <w:t>录制</w:t>
      </w:r>
      <w:r w:rsidRPr="009539D7">
        <w:rPr>
          <w:rFonts w:ascii="微软雅黑" w:eastAsia="微软雅黑" w:hAnsi="微软雅黑" w:cs="”“Times New Roman”“" w:hint="eastAsia"/>
          <w:sz w:val="24"/>
          <w:szCs w:val="21"/>
        </w:rPr>
        <w:t>过程中</w:t>
      </w:r>
      <w:r w:rsidRPr="009539D7">
        <w:rPr>
          <w:rFonts w:ascii="微软雅黑" w:eastAsia="微软雅黑" w:hAnsi="微软雅黑" w:cs="”“Times New Roman”“"/>
          <w:sz w:val="24"/>
          <w:szCs w:val="21"/>
        </w:rPr>
        <w:t>，会实时显示已录制时长和录制结束时间。完成主机的</w:t>
      </w:r>
      <w:r w:rsidRPr="009539D7">
        <w:rPr>
          <w:rFonts w:ascii="微软雅黑" w:eastAsia="微软雅黑" w:hAnsi="微软雅黑" w:cs="”“Times New Roman”“" w:hint="eastAsia"/>
          <w:sz w:val="24"/>
          <w:szCs w:val="21"/>
        </w:rPr>
        <w:t>当前科目</w:t>
      </w:r>
      <w:r w:rsidRPr="009539D7">
        <w:rPr>
          <w:rFonts w:ascii="微软雅黑" w:eastAsia="微软雅黑" w:hAnsi="微软雅黑" w:cs="”“Times New Roman”“"/>
          <w:sz w:val="24"/>
          <w:szCs w:val="21"/>
        </w:rPr>
        <w:t>考试后</w:t>
      </w:r>
      <w:r w:rsidRPr="009539D7">
        <w:rPr>
          <w:rFonts w:ascii="微软雅黑" w:eastAsia="微软雅黑" w:hAnsi="微软雅黑" w:cs="”“Times New Roman”“" w:hint="eastAsia"/>
          <w:sz w:val="24"/>
          <w:szCs w:val="21"/>
        </w:rPr>
        <w:t>，</w:t>
      </w:r>
      <w:r w:rsidRPr="009539D7">
        <w:rPr>
          <w:rFonts w:ascii="微软雅黑" w:eastAsia="微软雅黑" w:hAnsi="微软雅黑" w:cs="”“Times New Roman”“"/>
          <w:sz w:val="24"/>
          <w:szCs w:val="21"/>
        </w:rPr>
        <w:t>辅机即可点击“完成录制”按钮，进入提交页面</w:t>
      </w:r>
      <w:r w:rsidRPr="009539D7">
        <w:rPr>
          <w:rFonts w:ascii="微软雅黑" w:eastAsia="微软雅黑" w:hAnsi="微软雅黑" w:cs="”“Times New Roman”“" w:hint="eastAsia"/>
          <w:sz w:val="24"/>
          <w:szCs w:val="21"/>
        </w:rPr>
        <w:t>，或继续进行其他科目的录制，最后一键提交所有辅机录制视频</w:t>
      </w:r>
      <w:r w:rsidRPr="009539D7">
        <w:rPr>
          <w:rFonts w:ascii="微软雅黑" w:eastAsia="微软雅黑" w:hAnsi="微软雅黑" w:cs="”“Times New Roman”“"/>
          <w:sz w:val="24"/>
          <w:szCs w:val="21"/>
        </w:rPr>
        <w:t>。</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每个科目有对应的辅机位录制入口，开启辅机位科目录制后，再开启对应科目的主机位录制。</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一个科目如有多次录制机会，进行完一次录制后，可暂停辅机位录制，回到首页。等进行下一次录制前再进入录制。辅机位会记录每次拍摄的中断次数录制时间。</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如在录制过程中不小心触碰完成录制按钮或中断了录制，请</w:t>
      </w:r>
      <w:r w:rsidRPr="009539D7">
        <w:rPr>
          <w:rFonts w:ascii="微软雅黑" w:eastAsia="微软雅黑" w:hAnsi="微软雅黑" w:cs="”“Times New Roman”“" w:hint="eastAsia"/>
          <w:sz w:val="24"/>
          <w:szCs w:val="21"/>
        </w:rPr>
        <w:t>尽快回到录制页面，</w:t>
      </w:r>
      <w:r w:rsidRPr="009539D7">
        <w:rPr>
          <w:rFonts w:ascii="微软雅黑" w:eastAsia="微软雅黑" w:hAnsi="微软雅黑" w:cs="”“Times New Roman”“"/>
          <w:sz w:val="24"/>
          <w:szCs w:val="21"/>
        </w:rPr>
        <w:t>点击考试记录上“继续录制”按钮，即可重新回到录制页面</w:t>
      </w:r>
      <w:r w:rsidRPr="009539D7">
        <w:rPr>
          <w:rFonts w:ascii="微软雅黑" w:eastAsia="微软雅黑" w:hAnsi="微软雅黑" w:cs="”“Times New Roman”“" w:hint="eastAsia"/>
          <w:sz w:val="24"/>
          <w:szCs w:val="21"/>
        </w:rPr>
        <w:t>，请确保辅机位扫描的是当前主机位正在录</w:t>
      </w:r>
      <w:r w:rsidRPr="009539D7">
        <w:rPr>
          <w:rFonts w:ascii="微软雅黑" w:eastAsia="微软雅黑" w:hAnsi="微软雅黑" w:cs="”“Times New Roman”“" w:hint="eastAsia"/>
          <w:sz w:val="24"/>
          <w:szCs w:val="21"/>
        </w:rPr>
        <w:lastRenderedPageBreak/>
        <w:t>制</w:t>
      </w:r>
      <w:r w:rsidRPr="009539D7">
        <w:rPr>
          <w:rFonts w:ascii="微软雅黑" w:eastAsia="微软雅黑" w:hAnsi="微软雅黑" w:cs="”“Times New Roman”“"/>
          <w:sz w:val="24"/>
          <w:szCs w:val="21"/>
        </w:rPr>
        <w:t>科目</w:t>
      </w:r>
      <w:r w:rsidRPr="009539D7">
        <w:rPr>
          <w:rFonts w:ascii="微软雅黑" w:eastAsia="微软雅黑" w:hAnsi="微软雅黑" w:cs="”“Times New Roman”“" w:hint="eastAsia"/>
          <w:sz w:val="24"/>
          <w:szCs w:val="21"/>
        </w:rPr>
        <w:t>的考试二维码。也可以</w:t>
      </w:r>
      <w:r w:rsidRPr="009539D7">
        <w:rPr>
          <w:rFonts w:ascii="微软雅黑" w:eastAsia="微软雅黑" w:hAnsi="微软雅黑" w:cs="”“Times New Roman”“"/>
          <w:sz w:val="24"/>
          <w:szCs w:val="21"/>
        </w:rPr>
        <w:t>重新扫描此考试专业的二维码，回到录制页面。</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请务必确保主、辅机位录制的是同一场考试，否则后果自负。</w:t>
      </w:r>
    </w:p>
    <w:p w:rsidR="00561B0A" w:rsidRDefault="00A33C79">
      <w:pPr>
        <w:pStyle w:val="110"/>
        <w:snapToGrid w:val="0"/>
        <w:ind w:firstLineChars="0" w:firstLine="0"/>
        <w:jc w:val="center"/>
      </w:pPr>
      <w:r>
        <w:rPr>
          <w:rFonts w:hint="eastAsia"/>
          <w:noProof/>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56"/>
                    <a:stretch>
                      <a:fillRect/>
                    </a:stretch>
                  </pic:blipFill>
                  <pic:spPr>
                    <a:xfrm>
                      <a:off x="0" y="0"/>
                      <a:ext cx="4962525" cy="2290445"/>
                    </a:xfrm>
                    <a:prstGeom prst="rect">
                      <a:avLst/>
                    </a:prstGeom>
                    <a:ln>
                      <a:solidFill>
                        <a:schemeClr val="tx1"/>
                      </a:solidFill>
                    </a:ln>
                  </pic:spPr>
                </pic:pic>
              </a:graphicData>
            </a:graphic>
          </wp:inline>
        </w:drawing>
      </w:r>
      <w:r>
        <w:rPr>
          <w:rFonts w:ascii="微软雅黑" w:eastAsia="微软雅黑" w:hAnsi="微软雅黑"/>
          <w:noProof/>
          <w:szCs w:val="21"/>
        </w:rPr>
        <w:drawing>
          <wp:inline distT="0" distB="0" distL="0" distR="0">
            <wp:extent cx="4921250" cy="2767965"/>
            <wp:effectExtent l="12700" t="12700" r="19050" b="13335"/>
            <wp:docPr id="79" name="图片 79" descr="C:\Users\玻璃鱼\Desktop\88ca0c3c1de059771df3cc08396b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玻璃鱼\Desktop\88ca0c3c1de059771df3cc08396bf66.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4921250" cy="2767965"/>
                    </a:xfrm>
                    <a:prstGeom prst="rect">
                      <a:avLst/>
                    </a:prstGeom>
                    <a:noFill/>
                    <a:ln>
                      <a:solidFill>
                        <a:srgbClr val="0000FF"/>
                      </a:solidFill>
                    </a:ln>
                  </pic:spPr>
                </pic:pic>
              </a:graphicData>
            </a:graphic>
          </wp:inline>
        </w:drawing>
      </w:r>
    </w:p>
    <w:p w:rsidR="00561B0A" w:rsidRDefault="00A33C79">
      <w:pPr>
        <w:pStyle w:val="110"/>
        <w:snapToGrid w:val="0"/>
        <w:ind w:firstLineChars="0" w:firstLine="0"/>
        <w:jc w:val="center"/>
      </w:pPr>
      <w:r>
        <w:rPr>
          <w:noProof/>
        </w:rPr>
        <w:drawing>
          <wp:inline distT="0" distB="0" distL="114300" distR="114300">
            <wp:extent cx="1428115" cy="2793365"/>
            <wp:effectExtent l="9525" t="9525" r="10160" b="16510"/>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58"/>
                    <a:srcRect t="3425"/>
                    <a:stretch>
                      <a:fillRect/>
                    </a:stretch>
                  </pic:blipFill>
                  <pic:spPr>
                    <a:xfrm>
                      <a:off x="0" y="0"/>
                      <a:ext cx="1428115" cy="2793365"/>
                    </a:xfrm>
                    <a:prstGeom prst="rect">
                      <a:avLst/>
                    </a:prstGeom>
                    <a:noFill/>
                    <a:ln>
                      <a:solidFill>
                        <a:schemeClr val="tx1"/>
                      </a:solidFill>
                    </a:ln>
                  </pic:spPr>
                </pic:pic>
              </a:graphicData>
            </a:graphic>
          </wp:inline>
        </w:drawing>
      </w:r>
      <w:r>
        <w:rPr>
          <w:noProof/>
        </w:rP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9"/>
                    <a:srcRect t="3675"/>
                    <a:stretch>
                      <a:fillRect/>
                    </a:stretch>
                  </pic:blipFill>
                  <pic:spPr>
                    <a:xfrm>
                      <a:off x="0" y="0"/>
                      <a:ext cx="1483995" cy="2795905"/>
                    </a:xfrm>
                    <a:prstGeom prst="rect">
                      <a:avLst/>
                    </a:prstGeom>
                    <a:ln>
                      <a:solidFill>
                        <a:schemeClr val="tx1"/>
                      </a:solidFill>
                    </a:ln>
                  </pic:spPr>
                </pic:pic>
              </a:graphicData>
            </a:graphic>
          </wp:inline>
        </w:drawing>
      </w:r>
      <w:r>
        <w:rPr>
          <w:noProof/>
        </w:rP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60"/>
                    <a:srcRect t="4181"/>
                    <a:stretch>
                      <a:fillRect/>
                    </a:stretch>
                  </pic:blipFill>
                  <pic:spPr>
                    <a:xfrm>
                      <a:off x="0" y="0"/>
                      <a:ext cx="1471930" cy="2794000"/>
                    </a:xfrm>
                    <a:prstGeom prst="rect">
                      <a:avLst/>
                    </a:prstGeom>
                    <a:ln>
                      <a:solidFill>
                        <a:schemeClr val="tx1"/>
                      </a:solidFill>
                    </a:ln>
                  </pic:spPr>
                </pic:pic>
              </a:graphicData>
            </a:graphic>
          </wp:inline>
        </w:drawing>
      </w:r>
    </w:p>
    <w:p w:rsidR="00561B0A" w:rsidRDefault="00561B0A">
      <w:pPr>
        <w:pStyle w:val="110"/>
        <w:snapToGrid w:val="0"/>
        <w:ind w:firstLineChars="0" w:firstLine="0"/>
        <w:rPr>
          <w:rFonts w:ascii="微软雅黑" w:eastAsia="微软雅黑" w:hAnsi="微软雅黑"/>
          <w:sz w:val="24"/>
        </w:rPr>
      </w:pPr>
    </w:p>
    <w:p w:rsidR="00561B0A" w:rsidRDefault="00A33C79">
      <w:pPr>
        <w:pStyle w:val="2"/>
      </w:pPr>
      <w:bookmarkStart w:id="24" w:name="_Toc53838002"/>
      <w:r>
        <w:t>7.</w:t>
      </w:r>
      <w:r>
        <w:rPr>
          <w:rFonts w:hint="eastAsia"/>
        </w:rPr>
        <w:t>6提交视频</w:t>
      </w:r>
      <w:bookmarkEnd w:id="24"/>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主机的正式考试视频提交后，请及时提交辅机</w:t>
      </w:r>
      <w:r w:rsidRPr="009539D7">
        <w:rPr>
          <w:rFonts w:ascii="微软雅黑" w:eastAsia="微软雅黑" w:hAnsi="微软雅黑" w:cs="”“Times New Roman”“" w:hint="eastAsia"/>
          <w:sz w:val="24"/>
          <w:szCs w:val="21"/>
        </w:rPr>
        <w:t>对应</w:t>
      </w:r>
      <w:r w:rsidRPr="009539D7">
        <w:rPr>
          <w:rFonts w:ascii="微软雅黑" w:eastAsia="微软雅黑" w:hAnsi="微软雅黑" w:cs="”“Times New Roman”“"/>
          <w:sz w:val="24"/>
          <w:szCs w:val="21"/>
        </w:rPr>
        <w:t>录制</w:t>
      </w:r>
      <w:r w:rsidRPr="009539D7">
        <w:rPr>
          <w:rFonts w:ascii="微软雅黑" w:eastAsia="微软雅黑" w:hAnsi="微软雅黑" w:cs="”“Times New Roman”“" w:hint="eastAsia"/>
          <w:sz w:val="24"/>
          <w:szCs w:val="21"/>
        </w:rPr>
        <w:t>科目</w:t>
      </w:r>
      <w:r w:rsidRPr="009539D7">
        <w:rPr>
          <w:rFonts w:ascii="微软雅黑" w:eastAsia="微软雅黑" w:hAnsi="微软雅黑" w:cs="”“Times New Roman”“"/>
          <w:sz w:val="24"/>
          <w:szCs w:val="21"/>
        </w:rPr>
        <w:t>视频。提交后即可看到上传进度，</w:t>
      </w:r>
      <w:r w:rsidRPr="009539D7">
        <w:rPr>
          <w:rFonts w:ascii="微软雅黑" w:eastAsia="微软雅黑" w:hAnsi="微软雅黑" w:cs="”“Times New Roman”“" w:hint="eastAsia"/>
          <w:sz w:val="24"/>
          <w:szCs w:val="21"/>
        </w:rPr>
        <w:t>请</w:t>
      </w:r>
      <w:r w:rsidRPr="009539D7">
        <w:rPr>
          <w:rFonts w:ascii="微软雅黑" w:eastAsia="微软雅黑" w:hAnsi="微软雅黑" w:cs="”“Times New Roman”“"/>
          <w:sz w:val="24"/>
          <w:szCs w:val="21"/>
        </w:rPr>
        <w:t>务必关注视频上传进度，</w:t>
      </w:r>
      <w:r w:rsidRPr="009539D7">
        <w:rPr>
          <w:rFonts w:ascii="微软雅黑" w:eastAsia="微软雅黑" w:hAnsi="微软雅黑" w:cs="”“Times New Roman”“" w:hint="eastAsia"/>
          <w:sz w:val="24"/>
          <w:szCs w:val="21"/>
        </w:rPr>
        <w:t>确保</w:t>
      </w:r>
      <w:r w:rsidRPr="009539D7">
        <w:rPr>
          <w:rFonts w:ascii="微软雅黑" w:eastAsia="微软雅黑" w:hAnsi="微软雅黑" w:cs="”“Times New Roman”“"/>
          <w:sz w:val="24"/>
          <w:szCs w:val="21"/>
        </w:rPr>
        <w:t>上传成功</w:t>
      </w:r>
      <w:r w:rsidRPr="009539D7">
        <w:rPr>
          <w:rFonts w:ascii="微软雅黑" w:eastAsia="微软雅黑" w:hAnsi="微软雅黑" w:cs="”“Times New Roman”“" w:hint="eastAsia"/>
          <w:sz w:val="24"/>
          <w:szCs w:val="21"/>
        </w:rPr>
        <w:t>。</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sz w:val="24"/>
          <w:szCs w:val="21"/>
        </w:rPr>
        <w:t>正式考试时，主机科目录制完成并提交完毕后，辅机</w:t>
      </w:r>
      <w:r w:rsidRPr="009539D7">
        <w:rPr>
          <w:rFonts w:ascii="微软雅黑" w:eastAsia="微软雅黑" w:hAnsi="微软雅黑" w:cs="”“Times New Roman”“" w:hint="eastAsia"/>
          <w:sz w:val="24"/>
          <w:szCs w:val="21"/>
        </w:rPr>
        <w:t>才可提交对应科目</w:t>
      </w:r>
      <w:r w:rsidRPr="009539D7">
        <w:rPr>
          <w:rFonts w:ascii="微软雅黑" w:eastAsia="微软雅黑" w:hAnsi="微软雅黑" w:cs="”“Times New Roman”“"/>
          <w:sz w:val="24"/>
          <w:szCs w:val="21"/>
        </w:rPr>
        <w:t>的视频</w:t>
      </w:r>
      <w:r w:rsidRPr="009539D7">
        <w:rPr>
          <w:rFonts w:ascii="微软雅黑" w:eastAsia="微软雅黑" w:hAnsi="微软雅黑" w:cs="”“Times New Roman”“" w:hint="eastAsia"/>
          <w:sz w:val="24"/>
          <w:szCs w:val="21"/>
        </w:rPr>
        <w:t>或者最后一键全部</w:t>
      </w:r>
      <w:r w:rsidRPr="009539D7">
        <w:rPr>
          <w:rFonts w:ascii="微软雅黑" w:eastAsia="微软雅黑" w:hAnsi="微软雅黑" w:cs="”“Times New Roman”“"/>
          <w:sz w:val="24"/>
          <w:szCs w:val="21"/>
        </w:rPr>
        <w:t>提交。录制完的视频无法查看，也不可更改。</w:t>
      </w:r>
    </w:p>
    <w:p w:rsidR="00561B0A" w:rsidRDefault="00A33C79">
      <w:pPr>
        <w:pStyle w:val="110"/>
        <w:snapToGrid w:val="0"/>
        <w:ind w:firstLineChars="0"/>
        <w:jc w:val="center"/>
      </w:pPr>
      <w:r>
        <w:rPr>
          <w:noProof/>
        </w:rPr>
        <w:drawing>
          <wp:inline distT="0" distB="0" distL="114300" distR="114300">
            <wp:extent cx="1702435" cy="2957195"/>
            <wp:effectExtent l="9525" t="9525" r="1016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61"/>
                    <a:srcRect t="3309" b="4964"/>
                    <a:stretch>
                      <a:fillRect/>
                    </a:stretch>
                  </pic:blipFill>
                  <pic:spPr>
                    <a:xfrm>
                      <a:off x="0" y="0"/>
                      <a:ext cx="1702435" cy="2957195"/>
                    </a:xfrm>
                    <a:prstGeom prst="rect">
                      <a:avLst/>
                    </a:prstGeom>
                    <a:ln>
                      <a:solidFill>
                        <a:schemeClr val="tx1"/>
                      </a:solidFill>
                    </a:ln>
                  </pic:spPr>
                </pic:pic>
              </a:graphicData>
            </a:graphic>
          </wp:inline>
        </w:drawing>
      </w:r>
      <w:r>
        <w:rPr>
          <w:noProof/>
        </w:rPr>
        <w:drawing>
          <wp:inline distT="0" distB="0" distL="114300" distR="114300">
            <wp:extent cx="1687195" cy="29635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62"/>
                    <a:srcRect t="3800" b="5016"/>
                    <a:stretch>
                      <a:fillRect/>
                    </a:stretch>
                  </pic:blipFill>
                  <pic:spPr>
                    <a:xfrm>
                      <a:off x="0" y="0"/>
                      <a:ext cx="1687195" cy="2963545"/>
                    </a:xfrm>
                    <a:prstGeom prst="rect">
                      <a:avLst/>
                    </a:prstGeom>
                    <a:noFill/>
                    <a:ln w="9525">
                      <a:solidFill>
                        <a:schemeClr val="tx1"/>
                      </a:solidFill>
                    </a:ln>
                  </pic:spPr>
                </pic:pic>
              </a:graphicData>
            </a:graphic>
          </wp:inline>
        </w:drawing>
      </w:r>
    </w:p>
    <w:p w:rsidR="00561B0A" w:rsidRDefault="00A33C79">
      <w:pPr>
        <w:pStyle w:val="110"/>
        <w:snapToGrid w:val="0"/>
        <w:ind w:firstLineChars="0"/>
        <w:jc w:val="center"/>
        <w:rPr>
          <w:lang/>
        </w:rPr>
      </w:pPr>
      <w:r>
        <w:rPr>
          <w:rFonts w:ascii="微软雅黑" w:eastAsia="微软雅黑" w:hAnsi="微软雅黑" w:cs="微软雅黑" w:hint="eastAsia"/>
          <w:b/>
          <w:bCs/>
          <w:szCs w:val="21"/>
          <w:lang/>
        </w:rPr>
        <w:t>正在提交和提交成功示意图</w:t>
      </w:r>
    </w:p>
    <w:p w:rsidR="00561B0A" w:rsidRDefault="00561B0A">
      <w:pPr>
        <w:pStyle w:val="110"/>
        <w:snapToGrid w:val="0"/>
        <w:ind w:firstLineChars="0"/>
        <w:rPr>
          <w:rFonts w:ascii="微软雅黑" w:eastAsia="微软雅黑" w:hAnsi="微软雅黑" w:cs="微软雅黑"/>
          <w:color w:val="FF0000"/>
          <w:szCs w:val="21"/>
        </w:rPr>
      </w:pPr>
    </w:p>
    <w:p w:rsidR="00044D9D" w:rsidRDefault="00044D9D">
      <w:pPr>
        <w:pStyle w:val="110"/>
        <w:snapToGrid w:val="0"/>
        <w:ind w:firstLineChars="0"/>
        <w:rPr>
          <w:rFonts w:ascii="微软雅黑" w:eastAsia="微软雅黑" w:hAnsi="微软雅黑" w:cs="微软雅黑"/>
          <w:color w:val="FF0000"/>
          <w:szCs w:val="21"/>
        </w:rPr>
      </w:pPr>
    </w:p>
    <w:p w:rsidR="00044D9D" w:rsidRDefault="00044D9D">
      <w:pPr>
        <w:pStyle w:val="110"/>
        <w:snapToGrid w:val="0"/>
        <w:ind w:firstLineChars="0"/>
        <w:rPr>
          <w:rFonts w:ascii="微软雅黑" w:eastAsia="微软雅黑" w:hAnsi="微软雅黑" w:cs="微软雅黑"/>
          <w:color w:val="FF0000"/>
          <w:szCs w:val="21"/>
        </w:rPr>
      </w:pPr>
    </w:p>
    <w:p w:rsidR="00561B0A" w:rsidRDefault="00561B0A">
      <w:pPr>
        <w:pStyle w:val="110"/>
        <w:snapToGrid w:val="0"/>
        <w:ind w:firstLineChars="0" w:firstLine="0"/>
        <w:rPr>
          <w:rFonts w:ascii="微软雅黑" w:eastAsia="微软雅黑" w:hAnsi="微软雅黑" w:cs="微软雅黑"/>
          <w:color w:val="FF0000"/>
          <w:szCs w:val="21"/>
        </w:rPr>
      </w:pP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044D9D">
        <w:rPr>
          <w:rFonts w:ascii="微软雅黑" w:eastAsia="微软雅黑" w:hAnsi="微软雅黑" w:cs="”“Times New Roman”“" w:hint="eastAsia"/>
          <w:color w:val="FF0000"/>
          <w:sz w:val="24"/>
          <w:szCs w:val="21"/>
        </w:rPr>
        <w:t>特别注意</w:t>
      </w:r>
      <w:r w:rsidR="00044D9D">
        <w:rPr>
          <w:rFonts w:ascii="微软雅黑" w:eastAsia="微软雅黑" w:hAnsi="微软雅黑" w:cs="”“Times New Roman”“" w:hint="eastAsia"/>
          <w:color w:val="FF0000"/>
          <w:sz w:val="24"/>
          <w:szCs w:val="21"/>
        </w:rPr>
        <w:t>:</w:t>
      </w:r>
      <w:r w:rsidRPr="00044D9D">
        <w:rPr>
          <w:rFonts w:ascii="微软雅黑" w:eastAsia="微软雅黑" w:hAnsi="微软雅黑" w:cs="”“Times New Roman”“" w:hint="eastAsia"/>
          <w:color w:val="FF0000"/>
          <w:sz w:val="24"/>
          <w:szCs w:val="21"/>
        </w:rPr>
        <w:br/>
      </w:r>
      <w:r w:rsidRPr="009539D7">
        <w:rPr>
          <w:rFonts w:ascii="微软雅黑" w:eastAsia="微软雅黑" w:hAnsi="微软雅黑" w:cs="”“Times New Roman”“" w:hint="eastAsia"/>
          <w:sz w:val="24"/>
          <w:szCs w:val="21"/>
        </w:rPr>
        <w:tab/>
        <w:t>(1) 全部视频上传成功前，一定不要使用手机管家清理手机内存、垃圾数据，考试时间结束后48小时内一定不要卸载 APP。</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 xml:space="preserve">(2) </w:t>
      </w:r>
      <w:r w:rsidRPr="009539D7">
        <w:rPr>
          <w:rFonts w:ascii="微软雅黑" w:eastAsia="微软雅黑" w:hAnsi="微软雅黑" w:cs="”“Times New Roman”“"/>
          <w:sz w:val="24"/>
          <w:szCs w:val="21"/>
        </w:rPr>
        <w:t>双机位考试时，</w:t>
      </w:r>
      <w:r w:rsidRPr="009539D7">
        <w:rPr>
          <w:rFonts w:ascii="微软雅黑" w:eastAsia="微软雅黑" w:hAnsi="微软雅黑" w:cs="”“Times New Roman”“" w:hint="eastAsia"/>
          <w:sz w:val="24"/>
          <w:szCs w:val="21"/>
        </w:rPr>
        <w:t>提交</w:t>
      </w:r>
      <w:r w:rsidRPr="009539D7">
        <w:rPr>
          <w:rFonts w:ascii="微软雅黑" w:eastAsia="微软雅黑" w:hAnsi="微软雅黑" w:cs="”“Times New Roman”“"/>
          <w:sz w:val="24"/>
          <w:szCs w:val="21"/>
        </w:rPr>
        <w:t>主机位</w:t>
      </w:r>
      <w:r w:rsidRPr="009539D7">
        <w:rPr>
          <w:rFonts w:ascii="微软雅黑" w:eastAsia="微软雅黑" w:hAnsi="微软雅黑" w:cs="”“Times New Roman”“" w:hint="eastAsia"/>
          <w:sz w:val="24"/>
          <w:szCs w:val="21"/>
        </w:rPr>
        <w:t>科目视频后，辅机位对应科目的视频才可以提交</w:t>
      </w:r>
      <w:r w:rsidRPr="009539D7">
        <w:rPr>
          <w:rFonts w:ascii="微软雅黑" w:eastAsia="微软雅黑" w:hAnsi="微软雅黑" w:cs="”“Times New Roman”“"/>
          <w:sz w:val="24"/>
          <w:szCs w:val="21"/>
        </w:rPr>
        <w:t>；</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(3) 一个科目的考试，从考试开始到结束，辅机位只能使用同一台手机，切勿更换手机。</w:t>
      </w:r>
    </w:p>
    <w:p w:rsidR="00561B0A" w:rsidRDefault="00A33C79" w:rsidP="009539D7">
      <w:pPr>
        <w:spacing w:line="360" w:lineRule="auto"/>
        <w:ind w:firstLineChars="200" w:firstLine="480"/>
        <w:rPr>
          <w:rFonts w:ascii="微软雅黑" w:eastAsia="微软雅黑" w:hAnsi="微软雅黑" w:cs="微软雅黑"/>
          <w:b/>
          <w:bCs/>
          <w:color w:val="FF0000"/>
          <w:szCs w:val="21"/>
          <w:highlight w:val="cyan"/>
        </w:rPr>
      </w:pPr>
      <w:r w:rsidRPr="009539D7">
        <w:rPr>
          <w:rFonts w:ascii="微软雅黑" w:eastAsia="微软雅黑" w:hAnsi="微软雅黑" w:cs="”“Times New Roman”“" w:hint="eastAsia"/>
          <w:sz w:val="24"/>
          <w:szCs w:val="21"/>
        </w:rPr>
        <w:lastRenderedPageBreak/>
        <w:t>(4) 考试视频全部提交后，请考生务必确认上传状态，不要退出小艺帮助手APP。如果视频上传失败，我们会提醒您【您有视频未提交成功！】，请点击进去重新提交，您可以切换 Wi-Fi 和 4G 网络进行尝试。</w:t>
      </w:r>
    </w:p>
    <w:p w:rsidR="00561B0A" w:rsidRDefault="00A33C79">
      <w:pPr>
        <w:pStyle w:val="110"/>
        <w:snapToGrid w:val="0"/>
        <w:ind w:firstLineChars="0"/>
        <w:rPr>
          <w:rFonts w:ascii="微软雅黑" w:eastAsia="微软雅黑" w:hAnsi="微软雅黑" w:cs="微软雅黑"/>
          <w:b/>
          <w:bCs/>
          <w:color w:val="FF0000"/>
          <w:szCs w:val="21"/>
          <w:highlight w:val="cyan"/>
        </w:rPr>
      </w:pPr>
      <w:r>
        <w:rPr>
          <w:noProof/>
        </w:rPr>
        <w:drawing>
          <wp:anchor distT="0" distB="0" distL="114300" distR="114300" simplePos="0" relativeHeight="251661312" behindDoc="0" locked="0" layoutInCell="1" allowOverlap="1">
            <wp:simplePos x="0" y="0"/>
            <wp:positionH relativeFrom="column">
              <wp:posOffset>1559560</wp:posOffset>
            </wp:positionH>
            <wp:positionV relativeFrom="paragraph">
              <wp:posOffset>106680</wp:posOffset>
            </wp:positionV>
            <wp:extent cx="1553210" cy="2757805"/>
            <wp:effectExtent l="9525" t="9525" r="22225" b="2159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63"/>
                    <a:srcRect t="4234"/>
                    <a:stretch>
                      <a:fillRect/>
                    </a:stretch>
                  </pic:blipFill>
                  <pic:spPr>
                    <a:xfrm>
                      <a:off x="0" y="0"/>
                      <a:ext cx="1553210" cy="2757805"/>
                    </a:xfrm>
                    <a:prstGeom prst="rect">
                      <a:avLst/>
                    </a:prstGeom>
                    <a:noFill/>
                    <a:ln w="9525">
                      <a:solidFill>
                        <a:schemeClr val="tx1"/>
                      </a:solid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3150870</wp:posOffset>
            </wp:positionH>
            <wp:positionV relativeFrom="paragraph">
              <wp:posOffset>123825</wp:posOffset>
            </wp:positionV>
            <wp:extent cx="1552575" cy="2742565"/>
            <wp:effectExtent l="9525" t="9525" r="22860" b="2159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64"/>
                    <a:srcRect t="4256"/>
                    <a:stretch>
                      <a:fillRect/>
                    </a:stretch>
                  </pic:blipFill>
                  <pic:spPr>
                    <a:xfrm>
                      <a:off x="0" y="0"/>
                      <a:ext cx="1552575" cy="2742565"/>
                    </a:xfrm>
                    <a:prstGeom prst="rect">
                      <a:avLst/>
                    </a:prstGeom>
                    <a:noFill/>
                    <a:ln w="9525">
                      <a:solidFill>
                        <a:schemeClr val="tx1"/>
                      </a:solidFill>
                    </a:ln>
                  </pic:spPr>
                </pic:pic>
              </a:graphicData>
            </a:graphic>
          </wp:anchor>
        </w:drawing>
      </w: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bookmarkEnd w:id="19"/>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0"/>
        <w:snapToGrid w:val="0"/>
        <w:ind w:firstLineChars="0"/>
        <w:rPr>
          <w:rFonts w:ascii="微软雅黑" w:eastAsia="微软雅黑" w:hAnsi="微软雅黑" w:cs="微软雅黑"/>
          <w:b/>
          <w:bCs/>
          <w:color w:val="FF0000"/>
          <w:szCs w:val="21"/>
          <w:highlight w:val="cyan"/>
        </w:rPr>
      </w:pPr>
    </w:p>
    <w:p w:rsidR="00561B0A" w:rsidRDefault="00561B0A">
      <w:pPr>
        <w:pStyle w:val="11"/>
        <w:snapToGrid w:val="0"/>
        <w:ind w:firstLineChars="0" w:firstLine="0"/>
        <w:jc w:val="left"/>
        <w:rPr>
          <w:rFonts w:ascii="微软雅黑" w:eastAsia="微软雅黑" w:hAnsi="微软雅黑" w:cs="冬青黑体简体中文"/>
          <w:color w:val="FF0000"/>
          <w:szCs w:val="21"/>
          <w:highlight w:val="cyan"/>
        </w:rPr>
      </w:pPr>
    </w:p>
    <w:p w:rsidR="00561B0A" w:rsidRDefault="00561B0A">
      <w:pPr>
        <w:pStyle w:val="11"/>
        <w:snapToGrid w:val="0"/>
        <w:ind w:firstLineChars="0" w:firstLine="0"/>
        <w:jc w:val="left"/>
        <w:rPr>
          <w:rFonts w:ascii="微软雅黑" w:eastAsia="微软雅黑" w:hAnsi="微软雅黑" w:cs="冬青黑体简体中文"/>
          <w:color w:val="FF0000"/>
          <w:szCs w:val="21"/>
          <w:highlight w:val="cyan"/>
        </w:rPr>
      </w:pPr>
    </w:p>
    <w:p w:rsidR="00561B0A" w:rsidRDefault="00561B0A">
      <w:pPr>
        <w:pStyle w:val="11"/>
        <w:snapToGrid w:val="0"/>
        <w:ind w:firstLineChars="0" w:firstLine="0"/>
        <w:jc w:val="left"/>
        <w:rPr>
          <w:rFonts w:ascii="微软雅黑" w:eastAsia="微软雅黑" w:hAnsi="微软雅黑" w:cs="冬青黑体简体中文"/>
          <w:color w:val="FF0000"/>
          <w:szCs w:val="21"/>
          <w:highlight w:val="cyan"/>
        </w:rPr>
      </w:pPr>
    </w:p>
    <w:p w:rsidR="00561B0A" w:rsidRDefault="00561B0A">
      <w:pPr>
        <w:pStyle w:val="11"/>
        <w:snapToGrid w:val="0"/>
        <w:ind w:firstLineChars="0" w:firstLine="0"/>
        <w:jc w:val="left"/>
        <w:rPr>
          <w:rFonts w:ascii="微软雅黑" w:eastAsia="微软雅黑" w:hAnsi="微软雅黑" w:cs="冬青黑体简体中文"/>
          <w:color w:val="FF0000"/>
          <w:szCs w:val="21"/>
          <w:highlight w:val="cyan"/>
        </w:rPr>
      </w:pPr>
    </w:p>
    <w:p w:rsidR="00561B0A" w:rsidRPr="009539D7" w:rsidRDefault="00A33C79" w:rsidP="009539D7">
      <w:pPr>
        <w:spacing w:line="360" w:lineRule="auto"/>
        <w:ind w:firstLineChars="200" w:firstLine="480"/>
        <w:jc w:val="center"/>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失败提交情况示意图</w:t>
      </w:r>
    </w:p>
    <w:p w:rsidR="00561B0A" w:rsidRDefault="00561B0A">
      <w:pPr>
        <w:pStyle w:val="11"/>
        <w:snapToGrid w:val="0"/>
        <w:ind w:left="2940" w:firstLineChars="0"/>
        <w:jc w:val="left"/>
        <w:rPr>
          <w:rFonts w:ascii="微软雅黑" w:eastAsia="微软雅黑" w:hAnsi="微软雅黑" w:cs="冬青黑体简体中文"/>
          <w:color w:val="FF0000"/>
          <w:szCs w:val="21"/>
          <w:highlight w:val="cyan"/>
        </w:rPr>
      </w:pPr>
    </w:p>
    <w:p w:rsidR="00561B0A" w:rsidRPr="009539D7" w:rsidRDefault="00561B0A">
      <w:pPr>
        <w:pStyle w:val="11"/>
        <w:snapToGrid w:val="0"/>
        <w:ind w:firstLineChars="0" w:firstLine="0"/>
        <w:jc w:val="left"/>
        <w:rPr>
          <w:rFonts w:ascii="微软雅黑" w:eastAsia="微软雅黑" w:hAnsi="微软雅黑" w:cs="冬青黑体简体中文"/>
          <w:color w:val="FF0000"/>
          <w:szCs w:val="21"/>
          <w:highlight w:val="cyan"/>
        </w:rPr>
      </w:pPr>
    </w:p>
    <w:p w:rsidR="00561B0A" w:rsidRDefault="00561B0A">
      <w:pPr>
        <w:pStyle w:val="11"/>
        <w:snapToGrid w:val="0"/>
        <w:ind w:firstLineChars="0" w:firstLine="0"/>
        <w:jc w:val="left"/>
        <w:rPr>
          <w:rFonts w:ascii="微软雅黑" w:eastAsia="微软雅黑" w:hAnsi="微软雅黑" w:cs="冬青黑体简体中文"/>
          <w:color w:val="FF0000"/>
          <w:szCs w:val="21"/>
          <w:highlight w:val="cyan"/>
        </w:rPr>
      </w:pPr>
    </w:p>
    <w:p w:rsidR="00561B0A" w:rsidRDefault="00A33C79">
      <w:pPr>
        <w:pStyle w:val="1"/>
        <w:numPr>
          <w:ilvl w:val="0"/>
          <w:numId w:val="1"/>
        </w:numPr>
        <w:snapToGrid w:val="0"/>
        <w:spacing w:before="0" w:after="0" w:line="240" w:lineRule="atLeast"/>
        <w:rPr>
          <w:rFonts w:ascii="微软雅黑" w:eastAsia="微软雅黑" w:hAnsi="微软雅黑"/>
          <w:color w:val="000000" w:themeColor="text1"/>
        </w:rPr>
      </w:pPr>
      <w:bookmarkStart w:id="25" w:name="_Toc53838004"/>
      <w:bookmarkStart w:id="26" w:name="_Hlk53762029"/>
      <w:bookmarkStart w:id="27" w:name="_Hlk53775099"/>
      <w:r>
        <w:rPr>
          <w:rFonts w:ascii="微软雅黑" w:eastAsia="微软雅黑" w:hAnsi="微软雅黑" w:hint="eastAsia"/>
          <w:color w:val="000000" w:themeColor="text1"/>
        </w:rPr>
        <w:t>技术咨询</w:t>
      </w:r>
      <w:bookmarkEnd w:id="25"/>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技术咨询QQ号：800180626</w:t>
      </w:r>
      <w:r w:rsidRPr="009539D7">
        <w:rPr>
          <w:rFonts w:ascii="微软雅黑" w:eastAsia="微软雅黑" w:hAnsi="微软雅黑" w:cs="”“Times New Roman”“" w:hint="eastAsia"/>
          <w:sz w:val="24"/>
          <w:szCs w:val="21"/>
        </w:rPr>
        <w:br/>
      </w:r>
      <w:r w:rsidRPr="009539D7">
        <w:rPr>
          <w:rFonts w:ascii="微软雅黑" w:eastAsia="微软雅黑" w:hAnsi="微软雅黑" w:cs="”“Times New Roman”“" w:hint="eastAsia"/>
          <w:sz w:val="24"/>
          <w:szCs w:val="21"/>
        </w:rPr>
        <w:tab/>
        <w:t>技术咨询电话：4001668807</w:t>
      </w:r>
    </w:p>
    <w:p w:rsidR="00561B0A" w:rsidRPr="009539D7" w:rsidRDefault="00A33C79" w:rsidP="009539D7">
      <w:pPr>
        <w:spacing w:line="360" w:lineRule="auto"/>
        <w:ind w:firstLineChars="200" w:firstLine="480"/>
        <w:rPr>
          <w:rFonts w:ascii="微软雅黑" w:eastAsia="微软雅黑" w:hAnsi="微软雅黑" w:cs="”“Times New Roman”“"/>
          <w:sz w:val="24"/>
          <w:szCs w:val="21"/>
        </w:rPr>
      </w:pPr>
      <w:r w:rsidRPr="009539D7">
        <w:rPr>
          <w:rFonts w:ascii="微软雅黑" w:eastAsia="微软雅黑" w:hAnsi="微软雅黑" w:cs="”“Times New Roman”“" w:hint="eastAsia"/>
          <w:sz w:val="24"/>
          <w:szCs w:val="21"/>
        </w:rPr>
        <w:t>服务时间：周一到周日，8</w:t>
      </w:r>
      <w:r w:rsidRPr="009539D7">
        <w:rPr>
          <w:rFonts w:ascii="微软雅黑" w:eastAsia="微软雅黑" w:hAnsi="微软雅黑" w:cs="”“Times New Roman”“"/>
          <w:sz w:val="24"/>
          <w:szCs w:val="21"/>
        </w:rPr>
        <w:t>:00-24:00</w:t>
      </w:r>
      <w:r w:rsidRPr="009539D7">
        <w:rPr>
          <w:rFonts w:ascii="微软雅黑" w:eastAsia="微软雅黑" w:hAnsi="微软雅黑" w:cs="”“Times New Roman”“" w:hint="eastAsia"/>
          <w:sz w:val="24"/>
          <w:szCs w:val="21"/>
        </w:rPr>
        <w:t>，其他时间的咨询会延迟到当天8</w:t>
      </w:r>
      <w:r w:rsidRPr="009539D7">
        <w:rPr>
          <w:rFonts w:ascii="微软雅黑" w:eastAsia="微软雅黑" w:hAnsi="微软雅黑" w:cs="”“Times New Roman”“"/>
          <w:sz w:val="24"/>
          <w:szCs w:val="21"/>
        </w:rPr>
        <w:t>:00</w:t>
      </w:r>
      <w:r w:rsidRPr="009539D7">
        <w:rPr>
          <w:rFonts w:ascii="微软雅黑" w:eastAsia="微软雅黑" w:hAnsi="微软雅黑" w:cs="”“Times New Roman”“" w:hint="eastAsia"/>
          <w:sz w:val="24"/>
          <w:szCs w:val="21"/>
        </w:rPr>
        <w:t>处理，敬请谅解！</w:t>
      </w:r>
    </w:p>
    <w:p w:rsidR="00561B0A" w:rsidRDefault="00A33C79" w:rsidP="009539D7">
      <w:pPr>
        <w:spacing w:line="360" w:lineRule="auto"/>
        <w:ind w:firstLineChars="200" w:firstLine="480"/>
        <w:rPr>
          <w:rFonts w:ascii="微软雅黑" w:eastAsia="微软雅黑" w:hAnsi="微软雅黑"/>
          <w:szCs w:val="21"/>
        </w:rPr>
      </w:pPr>
      <w:r w:rsidRPr="009539D7">
        <w:rPr>
          <w:rFonts w:ascii="微软雅黑" w:eastAsia="微软雅黑" w:hAnsi="微软雅黑" w:cs="”“Times New Roman”“" w:hint="eastAsia"/>
          <w:sz w:val="24"/>
          <w:szCs w:val="21"/>
        </w:rPr>
        <w:t>以上咨询方式</w:t>
      </w:r>
      <w:r w:rsidRPr="00044D9D">
        <w:rPr>
          <w:rFonts w:ascii="微软雅黑" w:eastAsia="微软雅黑" w:hAnsi="微软雅黑" w:cs="”“Times New Roman”“" w:hint="eastAsia"/>
          <w:color w:val="FF0000"/>
          <w:sz w:val="24"/>
          <w:szCs w:val="21"/>
        </w:rPr>
        <w:t>仅限小艺帮APP和小艺帮助手APP的</w:t>
      </w:r>
      <w:r w:rsidRPr="009539D7">
        <w:rPr>
          <w:rFonts w:ascii="微软雅黑" w:eastAsia="微软雅黑" w:hAnsi="微软雅黑" w:cs="”“Times New Roman”“" w:hint="eastAsia"/>
          <w:sz w:val="24"/>
          <w:szCs w:val="21"/>
        </w:rPr>
        <w:t>系统操作及技术问题咨询</w:t>
      </w:r>
      <w:r>
        <w:rPr>
          <w:rFonts w:ascii="微软雅黑" w:eastAsia="微软雅黑" w:hAnsi="微软雅黑" w:hint="eastAsia"/>
          <w:szCs w:val="21"/>
        </w:rPr>
        <w:t>。</w:t>
      </w:r>
      <w:bookmarkEnd w:id="4"/>
      <w:bookmarkEnd w:id="26"/>
      <w:bookmarkEnd w:id="27"/>
    </w:p>
    <w:sectPr w:rsidR="00561B0A" w:rsidSect="00044D9D">
      <w:footerReference w:type="default" r:id="rId65"/>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4EA" w:rsidRDefault="00DF04EA" w:rsidP="00876886">
      <w:r>
        <w:separator/>
      </w:r>
    </w:p>
  </w:endnote>
  <w:endnote w:type="continuationSeparator" w:id="0">
    <w:p w:rsidR="00DF04EA" w:rsidRDefault="00DF04EA" w:rsidP="00876886">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imes New Roman”“">
    <w:altName w:val="微软雅黑"/>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altName w:val="汉仪旗黑"/>
    <w:panose1 w:val="020B0503020204020204"/>
    <w:charset w:val="86"/>
    <w:family w:val="swiss"/>
    <w:pitch w:val="variable"/>
    <w:sig w:usb0="80000287" w:usb1="280F3C52" w:usb2="00000016" w:usb3="00000000" w:csb0="0004001F" w:csb1="00000000"/>
  </w:font>
  <w:font w:name="冬青黑体简体中文">
    <w:charset w:val="86"/>
    <w:family w:val="auto"/>
    <w:pitch w:val="default"/>
    <w:sig w:usb0="A00002BF" w:usb1="1ACF7CFA" w:usb2="00000016" w:usb3="00000000" w:csb0="00060007" w:csb1="00000000"/>
  </w:font>
  <w:font w:name="苹方-简">
    <w:charset w:val="86"/>
    <w:family w:val="auto"/>
    <w:pitch w:val="default"/>
    <w:sig w:usb0="A00002FF" w:usb1="7ACFFDFB" w:usb2="00000017"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109116"/>
      <w:docPartObj>
        <w:docPartGallery w:val="Page Numbers (Bottom of Page)"/>
        <w:docPartUnique/>
      </w:docPartObj>
    </w:sdtPr>
    <w:sdtContent>
      <w:sdt>
        <w:sdtPr>
          <w:id w:val="1728636285"/>
          <w:docPartObj>
            <w:docPartGallery w:val="Page Numbers (Top of Page)"/>
            <w:docPartUnique/>
          </w:docPartObj>
        </w:sdtPr>
        <w:sdtContent>
          <w:p w:rsidR="00876886" w:rsidRDefault="00876886">
            <w:pPr>
              <w:pStyle w:val="a3"/>
              <w:jc w:val="center"/>
            </w:pPr>
            <w:r>
              <w:rPr>
                <w:lang w:val="zh-CN"/>
              </w:rPr>
              <w:t xml:space="preserve"> </w:t>
            </w:r>
            <w:r w:rsidR="006D6C75">
              <w:rPr>
                <w:b/>
                <w:bCs/>
                <w:sz w:val="24"/>
                <w:szCs w:val="24"/>
              </w:rPr>
              <w:fldChar w:fldCharType="begin"/>
            </w:r>
            <w:r>
              <w:rPr>
                <w:b/>
                <w:bCs/>
              </w:rPr>
              <w:instrText>PAGE</w:instrText>
            </w:r>
            <w:r w:rsidR="006D6C75">
              <w:rPr>
                <w:b/>
                <w:bCs/>
                <w:sz w:val="24"/>
                <w:szCs w:val="24"/>
              </w:rPr>
              <w:fldChar w:fldCharType="separate"/>
            </w:r>
            <w:r w:rsidR="0028216E">
              <w:rPr>
                <w:b/>
                <w:bCs/>
                <w:noProof/>
              </w:rPr>
              <w:t>1</w:t>
            </w:r>
            <w:r w:rsidR="006D6C75">
              <w:rPr>
                <w:b/>
                <w:bCs/>
                <w:sz w:val="24"/>
                <w:szCs w:val="24"/>
              </w:rPr>
              <w:fldChar w:fldCharType="end"/>
            </w:r>
            <w:r>
              <w:rPr>
                <w:lang w:val="zh-CN"/>
              </w:rPr>
              <w:t xml:space="preserve"> / </w:t>
            </w:r>
            <w:r w:rsidR="006D6C75">
              <w:rPr>
                <w:b/>
                <w:bCs/>
                <w:sz w:val="24"/>
                <w:szCs w:val="24"/>
              </w:rPr>
              <w:fldChar w:fldCharType="begin"/>
            </w:r>
            <w:r>
              <w:rPr>
                <w:b/>
                <w:bCs/>
              </w:rPr>
              <w:instrText>NUMPAGES</w:instrText>
            </w:r>
            <w:r w:rsidR="006D6C75">
              <w:rPr>
                <w:b/>
                <w:bCs/>
                <w:sz w:val="24"/>
                <w:szCs w:val="24"/>
              </w:rPr>
              <w:fldChar w:fldCharType="separate"/>
            </w:r>
            <w:r w:rsidR="0028216E">
              <w:rPr>
                <w:b/>
                <w:bCs/>
                <w:noProof/>
              </w:rPr>
              <w:t>29</w:t>
            </w:r>
            <w:r w:rsidR="006D6C75">
              <w:rPr>
                <w:b/>
                <w:bCs/>
                <w:sz w:val="24"/>
                <w:szCs w:val="24"/>
              </w:rPr>
              <w:fldChar w:fldCharType="end"/>
            </w:r>
          </w:p>
        </w:sdtContent>
      </w:sdt>
    </w:sdtContent>
  </w:sdt>
  <w:p w:rsidR="00876886" w:rsidRDefault="0087688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4EA" w:rsidRDefault="00DF04EA" w:rsidP="00876886">
      <w:r>
        <w:separator/>
      </w:r>
    </w:p>
  </w:footnote>
  <w:footnote w:type="continuationSeparator" w:id="0">
    <w:p w:rsidR="00DF04EA" w:rsidRDefault="00DF04EA" w:rsidP="008768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4B8113"/>
    <w:multiLevelType w:val="multilevel"/>
    <w:tmpl w:val="5E4B8113"/>
    <w:lvl w:ilvl="0">
      <w:start w:val="1"/>
      <w:numFmt w:val="decimal"/>
      <w:suff w:val="nothing"/>
      <w:lvlText w:val="%1."/>
      <w:lvlJc w:val="left"/>
    </w:lvl>
    <w:lvl w:ilvl="1">
      <w:start w:val="1"/>
      <w:numFmt w:val="decimal"/>
      <w:isLgl/>
      <w:lvlText w:val="%1.%2"/>
      <w:lvlJc w:val="left"/>
      <w:pPr>
        <w:ind w:left="370" w:hanging="370"/>
      </w:pPr>
      <w:rPr>
        <w:rFonts w:asciiTheme="minorHAnsi" w:eastAsiaTheme="minorEastAsia" w:hAnsiTheme="minorHAnsi" w:hint="default"/>
        <w:color w:val="auto"/>
        <w:sz w:val="21"/>
      </w:rPr>
    </w:lvl>
    <w:lvl w:ilvl="2">
      <w:start w:val="1"/>
      <w:numFmt w:val="decimal"/>
      <w:isLgl/>
      <w:lvlText w:val="%1.%2.%3"/>
      <w:lvlJc w:val="left"/>
      <w:pPr>
        <w:ind w:left="720" w:hanging="720"/>
      </w:pPr>
      <w:rPr>
        <w:rFonts w:asciiTheme="minorHAnsi" w:eastAsiaTheme="minorEastAsia" w:hAnsiTheme="minorHAnsi" w:hint="default"/>
        <w:color w:val="auto"/>
        <w:sz w:val="21"/>
      </w:rPr>
    </w:lvl>
    <w:lvl w:ilvl="3">
      <w:start w:val="1"/>
      <w:numFmt w:val="decimal"/>
      <w:isLgl/>
      <w:lvlText w:val="%1.%2.%3.%4"/>
      <w:lvlJc w:val="left"/>
      <w:pPr>
        <w:ind w:left="720" w:hanging="720"/>
      </w:pPr>
      <w:rPr>
        <w:rFonts w:asciiTheme="minorHAnsi" w:eastAsiaTheme="minorEastAsia" w:hAnsiTheme="minorHAnsi" w:hint="default"/>
        <w:color w:val="auto"/>
        <w:sz w:val="21"/>
      </w:rPr>
    </w:lvl>
    <w:lvl w:ilvl="4">
      <w:start w:val="1"/>
      <w:numFmt w:val="decimal"/>
      <w:isLgl/>
      <w:lvlText w:val="%1.%2.%3.%4.%5"/>
      <w:lvlJc w:val="left"/>
      <w:pPr>
        <w:ind w:left="1080" w:hanging="1080"/>
      </w:pPr>
      <w:rPr>
        <w:rFonts w:asciiTheme="minorHAnsi" w:eastAsiaTheme="minorEastAsia" w:hAnsiTheme="minorHAnsi" w:hint="default"/>
        <w:color w:val="auto"/>
        <w:sz w:val="21"/>
      </w:rPr>
    </w:lvl>
    <w:lvl w:ilvl="5">
      <w:start w:val="1"/>
      <w:numFmt w:val="decimal"/>
      <w:isLgl/>
      <w:lvlText w:val="%1.%2.%3.%4.%5.%6"/>
      <w:lvlJc w:val="left"/>
      <w:pPr>
        <w:ind w:left="1080" w:hanging="1080"/>
      </w:pPr>
      <w:rPr>
        <w:rFonts w:asciiTheme="minorHAnsi" w:eastAsiaTheme="minorEastAsia" w:hAnsiTheme="minorHAnsi" w:hint="default"/>
        <w:color w:val="auto"/>
        <w:sz w:val="21"/>
      </w:rPr>
    </w:lvl>
    <w:lvl w:ilvl="6">
      <w:start w:val="1"/>
      <w:numFmt w:val="decimal"/>
      <w:isLgl/>
      <w:lvlText w:val="%1.%2.%3.%4.%5.%6.%7"/>
      <w:lvlJc w:val="left"/>
      <w:pPr>
        <w:ind w:left="1440" w:hanging="1440"/>
      </w:pPr>
      <w:rPr>
        <w:rFonts w:asciiTheme="minorHAnsi" w:eastAsiaTheme="minorEastAsia" w:hAnsiTheme="minorHAnsi" w:hint="default"/>
        <w:color w:val="auto"/>
        <w:sz w:val="21"/>
      </w:rPr>
    </w:lvl>
    <w:lvl w:ilvl="7">
      <w:start w:val="1"/>
      <w:numFmt w:val="decimal"/>
      <w:isLgl/>
      <w:lvlText w:val="%1.%2.%3.%4.%5.%6.%7.%8"/>
      <w:lvlJc w:val="left"/>
      <w:pPr>
        <w:ind w:left="1440" w:hanging="1440"/>
      </w:pPr>
      <w:rPr>
        <w:rFonts w:asciiTheme="minorHAnsi" w:eastAsiaTheme="minorEastAsia" w:hAnsiTheme="minorHAnsi" w:hint="default"/>
        <w:color w:val="auto"/>
        <w:sz w:val="21"/>
      </w:rPr>
    </w:lvl>
    <w:lvl w:ilvl="8">
      <w:start w:val="1"/>
      <w:numFmt w:val="decimal"/>
      <w:isLgl/>
      <w:lvlText w:val="%1.%2.%3.%4.%5.%6.%7.%8.%9"/>
      <w:lvlJc w:val="left"/>
      <w:pPr>
        <w:ind w:left="1800" w:hanging="1800"/>
      </w:pPr>
      <w:rPr>
        <w:rFonts w:asciiTheme="minorHAnsi" w:eastAsiaTheme="minorEastAsia" w:hAnsiTheme="minorHAnsi" w:hint="default"/>
        <w:color w:val="auto"/>
        <w:sz w:val="21"/>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6540F8"/>
    <w:rsid w:val="BFFF91A8"/>
    <w:rsid w:val="C2F73CE7"/>
    <w:rsid w:val="C3EFB74E"/>
    <w:rsid w:val="CE7B8B70"/>
    <w:rsid w:val="CF5F9D38"/>
    <w:rsid w:val="CF7F8116"/>
    <w:rsid w:val="D0DD3EC0"/>
    <w:rsid w:val="D3CEC407"/>
    <w:rsid w:val="D4B70C5D"/>
    <w:rsid w:val="D52B5872"/>
    <w:rsid w:val="D5B6DA44"/>
    <w:rsid w:val="D5DB9D05"/>
    <w:rsid w:val="D5E4C9C8"/>
    <w:rsid w:val="D5FB34DD"/>
    <w:rsid w:val="D6FDBF4D"/>
    <w:rsid w:val="D75B9AD6"/>
    <w:rsid w:val="D7FDB2F3"/>
    <w:rsid w:val="D7FF0E77"/>
    <w:rsid w:val="D7FF44A9"/>
    <w:rsid w:val="D7FFA79A"/>
    <w:rsid w:val="D889EE6B"/>
    <w:rsid w:val="D9FE8972"/>
    <w:rsid w:val="DA7D47F2"/>
    <w:rsid w:val="DAF6D907"/>
    <w:rsid w:val="DB776280"/>
    <w:rsid w:val="DBFD8F67"/>
    <w:rsid w:val="DBFF7C9A"/>
    <w:rsid w:val="DBFFDA6A"/>
    <w:rsid w:val="DC6E1FAA"/>
    <w:rsid w:val="DCB72998"/>
    <w:rsid w:val="DD26B37B"/>
    <w:rsid w:val="DD3FD725"/>
    <w:rsid w:val="DD7E141A"/>
    <w:rsid w:val="DDBB22F0"/>
    <w:rsid w:val="DDD91072"/>
    <w:rsid w:val="DDE8F0C2"/>
    <w:rsid w:val="DE7646DB"/>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EA0179"/>
    <w:rsid w:val="EEFD1623"/>
    <w:rsid w:val="EEFF93A3"/>
    <w:rsid w:val="EF238729"/>
    <w:rsid w:val="EF591911"/>
    <w:rsid w:val="EF5B92D1"/>
    <w:rsid w:val="EF7FECA9"/>
    <w:rsid w:val="EFADB241"/>
    <w:rsid w:val="EFDB592D"/>
    <w:rsid w:val="EFDF0B6C"/>
    <w:rsid w:val="EFE4C856"/>
    <w:rsid w:val="EFE66BFA"/>
    <w:rsid w:val="EFEB9A6D"/>
    <w:rsid w:val="EFEFB8E0"/>
    <w:rsid w:val="EFF5D3F6"/>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5F6A1E"/>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2E4661"/>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96D3"/>
    <w:rsid w:val="FFF9B7D4"/>
    <w:rsid w:val="FFFA6699"/>
    <w:rsid w:val="FFFBBE77"/>
    <w:rsid w:val="FFFDCA75"/>
    <w:rsid w:val="FFFE61C5"/>
    <w:rsid w:val="FFFEBBB7"/>
    <w:rsid w:val="FFFF95DC"/>
    <w:rsid w:val="FFFFCE52"/>
    <w:rsid w:val="FFFFD6B8"/>
    <w:rsid w:val="0004175F"/>
    <w:rsid w:val="00044D9D"/>
    <w:rsid w:val="00065F9B"/>
    <w:rsid w:val="00123ABE"/>
    <w:rsid w:val="0017703C"/>
    <w:rsid w:val="00203673"/>
    <w:rsid w:val="002153D0"/>
    <w:rsid w:val="0028216E"/>
    <w:rsid w:val="002C7597"/>
    <w:rsid w:val="003147D9"/>
    <w:rsid w:val="00340B43"/>
    <w:rsid w:val="003550E1"/>
    <w:rsid w:val="003E044F"/>
    <w:rsid w:val="003F21AB"/>
    <w:rsid w:val="003F4EE1"/>
    <w:rsid w:val="00435B5C"/>
    <w:rsid w:val="004425B2"/>
    <w:rsid w:val="00496DA9"/>
    <w:rsid w:val="004D5484"/>
    <w:rsid w:val="00513D6E"/>
    <w:rsid w:val="00523529"/>
    <w:rsid w:val="00561B0A"/>
    <w:rsid w:val="005A0BCD"/>
    <w:rsid w:val="005A2C36"/>
    <w:rsid w:val="005A731A"/>
    <w:rsid w:val="00602D24"/>
    <w:rsid w:val="0063199B"/>
    <w:rsid w:val="006540F8"/>
    <w:rsid w:val="006B6D1F"/>
    <w:rsid w:val="006D6C75"/>
    <w:rsid w:val="00755DF0"/>
    <w:rsid w:val="00794518"/>
    <w:rsid w:val="0082524E"/>
    <w:rsid w:val="00825322"/>
    <w:rsid w:val="00830C31"/>
    <w:rsid w:val="00831AC0"/>
    <w:rsid w:val="008435F8"/>
    <w:rsid w:val="00865E2F"/>
    <w:rsid w:val="00876886"/>
    <w:rsid w:val="008C233C"/>
    <w:rsid w:val="009539D7"/>
    <w:rsid w:val="009A5EDF"/>
    <w:rsid w:val="009E4721"/>
    <w:rsid w:val="00A06278"/>
    <w:rsid w:val="00A10993"/>
    <w:rsid w:val="00A33C79"/>
    <w:rsid w:val="00A659D9"/>
    <w:rsid w:val="00AA1470"/>
    <w:rsid w:val="00B76371"/>
    <w:rsid w:val="00B821C4"/>
    <w:rsid w:val="00B82E2D"/>
    <w:rsid w:val="00BC5C1B"/>
    <w:rsid w:val="00C71E45"/>
    <w:rsid w:val="00C86A0E"/>
    <w:rsid w:val="00D2640B"/>
    <w:rsid w:val="00D268A4"/>
    <w:rsid w:val="00D60841"/>
    <w:rsid w:val="00D8300F"/>
    <w:rsid w:val="00D906AD"/>
    <w:rsid w:val="00DF04EA"/>
    <w:rsid w:val="00E16F97"/>
    <w:rsid w:val="00EF061E"/>
    <w:rsid w:val="00F96DDA"/>
    <w:rsid w:val="00FD2826"/>
    <w:rsid w:val="010158D6"/>
    <w:rsid w:val="01317D9A"/>
    <w:rsid w:val="0136557F"/>
    <w:rsid w:val="01466A5B"/>
    <w:rsid w:val="015607EB"/>
    <w:rsid w:val="015A35F3"/>
    <w:rsid w:val="018E2A45"/>
    <w:rsid w:val="019C6F2F"/>
    <w:rsid w:val="01B84B15"/>
    <w:rsid w:val="01CA4B72"/>
    <w:rsid w:val="01CB1F77"/>
    <w:rsid w:val="01ED46F0"/>
    <w:rsid w:val="020C4532"/>
    <w:rsid w:val="02335FAE"/>
    <w:rsid w:val="024051FE"/>
    <w:rsid w:val="025832D3"/>
    <w:rsid w:val="0269386E"/>
    <w:rsid w:val="02756992"/>
    <w:rsid w:val="02873BB9"/>
    <w:rsid w:val="02AB1225"/>
    <w:rsid w:val="02B072AA"/>
    <w:rsid w:val="02B90F31"/>
    <w:rsid w:val="02CA53C3"/>
    <w:rsid w:val="02CB163E"/>
    <w:rsid w:val="02E24306"/>
    <w:rsid w:val="02F27455"/>
    <w:rsid w:val="02F80B9B"/>
    <w:rsid w:val="030825EA"/>
    <w:rsid w:val="03096C4A"/>
    <w:rsid w:val="03561F09"/>
    <w:rsid w:val="036425CE"/>
    <w:rsid w:val="036E0BA6"/>
    <w:rsid w:val="03865A12"/>
    <w:rsid w:val="03AB596C"/>
    <w:rsid w:val="04035F26"/>
    <w:rsid w:val="0418015A"/>
    <w:rsid w:val="0420673F"/>
    <w:rsid w:val="04232322"/>
    <w:rsid w:val="04235F5F"/>
    <w:rsid w:val="046C750A"/>
    <w:rsid w:val="04715B8E"/>
    <w:rsid w:val="049A296F"/>
    <w:rsid w:val="04A35D15"/>
    <w:rsid w:val="04A80194"/>
    <w:rsid w:val="04D21F46"/>
    <w:rsid w:val="04E00980"/>
    <w:rsid w:val="04E36F9B"/>
    <w:rsid w:val="05274652"/>
    <w:rsid w:val="052847D0"/>
    <w:rsid w:val="053A13B6"/>
    <w:rsid w:val="05501416"/>
    <w:rsid w:val="055C360E"/>
    <w:rsid w:val="05696BE7"/>
    <w:rsid w:val="057B665E"/>
    <w:rsid w:val="05E9106C"/>
    <w:rsid w:val="061D4B2E"/>
    <w:rsid w:val="063A567D"/>
    <w:rsid w:val="064B4D79"/>
    <w:rsid w:val="065F57B7"/>
    <w:rsid w:val="0662749F"/>
    <w:rsid w:val="06742092"/>
    <w:rsid w:val="068434E5"/>
    <w:rsid w:val="06860C78"/>
    <w:rsid w:val="06AC1ECB"/>
    <w:rsid w:val="06AE7101"/>
    <w:rsid w:val="06BD404D"/>
    <w:rsid w:val="06C72561"/>
    <w:rsid w:val="06DF1F95"/>
    <w:rsid w:val="06E926AB"/>
    <w:rsid w:val="06E96BF0"/>
    <w:rsid w:val="06EC66E0"/>
    <w:rsid w:val="07690A2E"/>
    <w:rsid w:val="07817A83"/>
    <w:rsid w:val="07892AC0"/>
    <w:rsid w:val="078B209E"/>
    <w:rsid w:val="078D74F0"/>
    <w:rsid w:val="07A64A04"/>
    <w:rsid w:val="07AB4ADC"/>
    <w:rsid w:val="07D70888"/>
    <w:rsid w:val="080D2882"/>
    <w:rsid w:val="08121119"/>
    <w:rsid w:val="08287A2C"/>
    <w:rsid w:val="08591F69"/>
    <w:rsid w:val="086A3D60"/>
    <w:rsid w:val="087E5816"/>
    <w:rsid w:val="088B348B"/>
    <w:rsid w:val="08907643"/>
    <w:rsid w:val="089166C4"/>
    <w:rsid w:val="08A2799E"/>
    <w:rsid w:val="08B15502"/>
    <w:rsid w:val="08BA25BA"/>
    <w:rsid w:val="08C96CD9"/>
    <w:rsid w:val="08F46A16"/>
    <w:rsid w:val="090E5053"/>
    <w:rsid w:val="091837BC"/>
    <w:rsid w:val="09216DBF"/>
    <w:rsid w:val="093A20EA"/>
    <w:rsid w:val="095B4827"/>
    <w:rsid w:val="096B1B3E"/>
    <w:rsid w:val="097053A7"/>
    <w:rsid w:val="098826F0"/>
    <w:rsid w:val="09972674"/>
    <w:rsid w:val="09BB6634"/>
    <w:rsid w:val="09E10630"/>
    <w:rsid w:val="09F53659"/>
    <w:rsid w:val="0A0A1357"/>
    <w:rsid w:val="0A186AA6"/>
    <w:rsid w:val="0A540824"/>
    <w:rsid w:val="0A551AB3"/>
    <w:rsid w:val="0A7B108B"/>
    <w:rsid w:val="0A7B2255"/>
    <w:rsid w:val="0A8740E8"/>
    <w:rsid w:val="0AF4013E"/>
    <w:rsid w:val="0AFD7BED"/>
    <w:rsid w:val="0B0F0354"/>
    <w:rsid w:val="0B1A2795"/>
    <w:rsid w:val="0B3D0E1A"/>
    <w:rsid w:val="0B5A2FDB"/>
    <w:rsid w:val="0B5A362B"/>
    <w:rsid w:val="0B766F39"/>
    <w:rsid w:val="0BB50D31"/>
    <w:rsid w:val="0BC5302F"/>
    <w:rsid w:val="0BCC6584"/>
    <w:rsid w:val="0BD713E1"/>
    <w:rsid w:val="0BE5207C"/>
    <w:rsid w:val="0BEB72DB"/>
    <w:rsid w:val="0BF715B8"/>
    <w:rsid w:val="0C057E19"/>
    <w:rsid w:val="0C077EF7"/>
    <w:rsid w:val="0C2030B4"/>
    <w:rsid w:val="0C277D7E"/>
    <w:rsid w:val="0C2F4C89"/>
    <w:rsid w:val="0C421DB2"/>
    <w:rsid w:val="0C4B6DB3"/>
    <w:rsid w:val="0C517711"/>
    <w:rsid w:val="0C7C7D54"/>
    <w:rsid w:val="0C8A1976"/>
    <w:rsid w:val="0C9D0ACA"/>
    <w:rsid w:val="0CBF0514"/>
    <w:rsid w:val="0CE80C16"/>
    <w:rsid w:val="0CE91D49"/>
    <w:rsid w:val="0CF6422C"/>
    <w:rsid w:val="0CF92662"/>
    <w:rsid w:val="0CFC3FA3"/>
    <w:rsid w:val="0D00638B"/>
    <w:rsid w:val="0D1411E7"/>
    <w:rsid w:val="0D1428E0"/>
    <w:rsid w:val="0D255DB0"/>
    <w:rsid w:val="0D4B23B2"/>
    <w:rsid w:val="0D825F70"/>
    <w:rsid w:val="0DDFFDE6"/>
    <w:rsid w:val="0DEE43F5"/>
    <w:rsid w:val="0DF90AF8"/>
    <w:rsid w:val="0E007238"/>
    <w:rsid w:val="0E007FF0"/>
    <w:rsid w:val="0E3C7F4D"/>
    <w:rsid w:val="0E3E5A73"/>
    <w:rsid w:val="0E797CF2"/>
    <w:rsid w:val="0E7B6CC7"/>
    <w:rsid w:val="0E8776BD"/>
    <w:rsid w:val="0E8C3C0E"/>
    <w:rsid w:val="0E947D89"/>
    <w:rsid w:val="0EBA66DF"/>
    <w:rsid w:val="0EC43BDD"/>
    <w:rsid w:val="0EC73CBB"/>
    <w:rsid w:val="0EDF77DD"/>
    <w:rsid w:val="0EEC3721"/>
    <w:rsid w:val="0EEF2B5A"/>
    <w:rsid w:val="0F2324E7"/>
    <w:rsid w:val="0F384A4C"/>
    <w:rsid w:val="0F61646D"/>
    <w:rsid w:val="0F6326E7"/>
    <w:rsid w:val="0F765CFB"/>
    <w:rsid w:val="0F7B4305"/>
    <w:rsid w:val="0F970095"/>
    <w:rsid w:val="0FA540C5"/>
    <w:rsid w:val="0FDC7604"/>
    <w:rsid w:val="0FDD02E5"/>
    <w:rsid w:val="0FEC21E1"/>
    <w:rsid w:val="0FF24343"/>
    <w:rsid w:val="0FFC59B8"/>
    <w:rsid w:val="101E181A"/>
    <w:rsid w:val="101F29A1"/>
    <w:rsid w:val="10285F4E"/>
    <w:rsid w:val="105772C0"/>
    <w:rsid w:val="1079469C"/>
    <w:rsid w:val="10A17083"/>
    <w:rsid w:val="10CA75B3"/>
    <w:rsid w:val="10D821AF"/>
    <w:rsid w:val="10EE79BF"/>
    <w:rsid w:val="1108601B"/>
    <w:rsid w:val="110B7811"/>
    <w:rsid w:val="112453F4"/>
    <w:rsid w:val="11340AF8"/>
    <w:rsid w:val="11427629"/>
    <w:rsid w:val="116E2B13"/>
    <w:rsid w:val="116E48C1"/>
    <w:rsid w:val="118B5473"/>
    <w:rsid w:val="11B668CD"/>
    <w:rsid w:val="12006D4F"/>
    <w:rsid w:val="120D116A"/>
    <w:rsid w:val="121511E1"/>
    <w:rsid w:val="121637BA"/>
    <w:rsid w:val="12165D69"/>
    <w:rsid w:val="122D3B29"/>
    <w:rsid w:val="124A4EF6"/>
    <w:rsid w:val="1258415A"/>
    <w:rsid w:val="127A5093"/>
    <w:rsid w:val="127C62E3"/>
    <w:rsid w:val="1290106F"/>
    <w:rsid w:val="12993BC0"/>
    <w:rsid w:val="12A12AD5"/>
    <w:rsid w:val="12B41234"/>
    <w:rsid w:val="12C15495"/>
    <w:rsid w:val="12C85F19"/>
    <w:rsid w:val="12CB6337"/>
    <w:rsid w:val="12D44BF8"/>
    <w:rsid w:val="12F84548"/>
    <w:rsid w:val="13331321"/>
    <w:rsid w:val="133C5B8E"/>
    <w:rsid w:val="13525CFA"/>
    <w:rsid w:val="1352723C"/>
    <w:rsid w:val="136A730B"/>
    <w:rsid w:val="138E5A42"/>
    <w:rsid w:val="13B1057D"/>
    <w:rsid w:val="13BC41BF"/>
    <w:rsid w:val="13C57D47"/>
    <w:rsid w:val="13D20BDD"/>
    <w:rsid w:val="140228D0"/>
    <w:rsid w:val="142C2DA2"/>
    <w:rsid w:val="1439498B"/>
    <w:rsid w:val="14396158"/>
    <w:rsid w:val="1457788F"/>
    <w:rsid w:val="146D6CF9"/>
    <w:rsid w:val="147972FD"/>
    <w:rsid w:val="147C11DD"/>
    <w:rsid w:val="14A94BB9"/>
    <w:rsid w:val="14AA3DEB"/>
    <w:rsid w:val="14B051F1"/>
    <w:rsid w:val="14EC4FFD"/>
    <w:rsid w:val="14FF77F9"/>
    <w:rsid w:val="15302A7F"/>
    <w:rsid w:val="15303160"/>
    <w:rsid w:val="15496753"/>
    <w:rsid w:val="15681885"/>
    <w:rsid w:val="1571672E"/>
    <w:rsid w:val="15753D14"/>
    <w:rsid w:val="15D618A1"/>
    <w:rsid w:val="15D71316"/>
    <w:rsid w:val="15E70DF8"/>
    <w:rsid w:val="15E9255A"/>
    <w:rsid w:val="15F42D83"/>
    <w:rsid w:val="160324BB"/>
    <w:rsid w:val="16117F11"/>
    <w:rsid w:val="162C52C5"/>
    <w:rsid w:val="163D2069"/>
    <w:rsid w:val="166969E3"/>
    <w:rsid w:val="16746F68"/>
    <w:rsid w:val="169842A6"/>
    <w:rsid w:val="169C5EBC"/>
    <w:rsid w:val="16DD6460"/>
    <w:rsid w:val="16EE729F"/>
    <w:rsid w:val="16FEB36E"/>
    <w:rsid w:val="16FF0F1A"/>
    <w:rsid w:val="17250426"/>
    <w:rsid w:val="172D0D7B"/>
    <w:rsid w:val="174A12CD"/>
    <w:rsid w:val="174E53E7"/>
    <w:rsid w:val="175E2CE2"/>
    <w:rsid w:val="176C18A3"/>
    <w:rsid w:val="179606CE"/>
    <w:rsid w:val="17986CDA"/>
    <w:rsid w:val="17AA141C"/>
    <w:rsid w:val="17AF7B8B"/>
    <w:rsid w:val="17B90C10"/>
    <w:rsid w:val="17CB0A1F"/>
    <w:rsid w:val="17D631C0"/>
    <w:rsid w:val="17D8042E"/>
    <w:rsid w:val="17EC4A61"/>
    <w:rsid w:val="17FF5EBE"/>
    <w:rsid w:val="17FF7C04"/>
    <w:rsid w:val="18132C60"/>
    <w:rsid w:val="182E0907"/>
    <w:rsid w:val="18351C95"/>
    <w:rsid w:val="18364A27"/>
    <w:rsid w:val="186E71C2"/>
    <w:rsid w:val="187A7287"/>
    <w:rsid w:val="189E0581"/>
    <w:rsid w:val="18D16CD6"/>
    <w:rsid w:val="18DD72B0"/>
    <w:rsid w:val="18DE2BAE"/>
    <w:rsid w:val="18EC2C6F"/>
    <w:rsid w:val="18F1592B"/>
    <w:rsid w:val="18F73AD2"/>
    <w:rsid w:val="19434291"/>
    <w:rsid w:val="197058B6"/>
    <w:rsid w:val="197D037E"/>
    <w:rsid w:val="1983636B"/>
    <w:rsid w:val="198C04AC"/>
    <w:rsid w:val="1992150D"/>
    <w:rsid w:val="19965465"/>
    <w:rsid w:val="19A56356"/>
    <w:rsid w:val="19B705C3"/>
    <w:rsid w:val="1A002777"/>
    <w:rsid w:val="1A1F59E2"/>
    <w:rsid w:val="1A250592"/>
    <w:rsid w:val="1A49CBD5"/>
    <w:rsid w:val="1A6A3E68"/>
    <w:rsid w:val="1A725422"/>
    <w:rsid w:val="1A7E355A"/>
    <w:rsid w:val="1A8B64E4"/>
    <w:rsid w:val="1AA85583"/>
    <w:rsid w:val="1ABB5D22"/>
    <w:rsid w:val="1AC75042"/>
    <w:rsid w:val="1ACD502B"/>
    <w:rsid w:val="1ADE475D"/>
    <w:rsid w:val="1AE65B1A"/>
    <w:rsid w:val="1AE75CDC"/>
    <w:rsid w:val="1AFC7D50"/>
    <w:rsid w:val="1B035B56"/>
    <w:rsid w:val="1B384D3B"/>
    <w:rsid w:val="1B43564A"/>
    <w:rsid w:val="1B504994"/>
    <w:rsid w:val="1B5B4285"/>
    <w:rsid w:val="1B6820B5"/>
    <w:rsid w:val="1B7F74FF"/>
    <w:rsid w:val="1B9E113F"/>
    <w:rsid w:val="1BDB7C91"/>
    <w:rsid w:val="1BE65879"/>
    <w:rsid w:val="1C0552CD"/>
    <w:rsid w:val="1C200EAE"/>
    <w:rsid w:val="1C2501B7"/>
    <w:rsid w:val="1C613A0B"/>
    <w:rsid w:val="1C8829A8"/>
    <w:rsid w:val="1CA73F72"/>
    <w:rsid w:val="1CB24571"/>
    <w:rsid w:val="1CB5104B"/>
    <w:rsid w:val="1CD55F5F"/>
    <w:rsid w:val="1CD777BF"/>
    <w:rsid w:val="1CDC61C3"/>
    <w:rsid w:val="1CF72915"/>
    <w:rsid w:val="1CF9512B"/>
    <w:rsid w:val="1D0B6523"/>
    <w:rsid w:val="1D1E0402"/>
    <w:rsid w:val="1D2B2C64"/>
    <w:rsid w:val="1D411DE8"/>
    <w:rsid w:val="1D6761B9"/>
    <w:rsid w:val="1D6D0725"/>
    <w:rsid w:val="1D6E3BA5"/>
    <w:rsid w:val="1D6F5C49"/>
    <w:rsid w:val="1D756FD8"/>
    <w:rsid w:val="1DA92EE6"/>
    <w:rsid w:val="1DA9F7BB"/>
    <w:rsid w:val="1DEA4FBE"/>
    <w:rsid w:val="1DF24722"/>
    <w:rsid w:val="1DF61375"/>
    <w:rsid w:val="1DFF155F"/>
    <w:rsid w:val="1E0D7210"/>
    <w:rsid w:val="1E1470A5"/>
    <w:rsid w:val="1E631F22"/>
    <w:rsid w:val="1E6F3B9D"/>
    <w:rsid w:val="1EAC4C7B"/>
    <w:rsid w:val="1EBD39EB"/>
    <w:rsid w:val="1EEE6D23"/>
    <w:rsid w:val="1EFF5F52"/>
    <w:rsid w:val="1F265FB4"/>
    <w:rsid w:val="1F390665"/>
    <w:rsid w:val="1F397586"/>
    <w:rsid w:val="1F3E7D77"/>
    <w:rsid w:val="1F943DD8"/>
    <w:rsid w:val="1FBB7EFD"/>
    <w:rsid w:val="1FBE5B26"/>
    <w:rsid w:val="1FCA5BA0"/>
    <w:rsid w:val="1FD44CE7"/>
    <w:rsid w:val="1FDC333E"/>
    <w:rsid w:val="1FDCFA9C"/>
    <w:rsid w:val="1FE10D16"/>
    <w:rsid w:val="1FF25A0B"/>
    <w:rsid w:val="1FF534FE"/>
    <w:rsid w:val="1FF9CD7E"/>
    <w:rsid w:val="1FFB17B9"/>
    <w:rsid w:val="1FFB43F7"/>
    <w:rsid w:val="1FFF0A9E"/>
    <w:rsid w:val="203E5D5D"/>
    <w:rsid w:val="204B2484"/>
    <w:rsid w:val="205F2778"/>
    <w:rsid w:val="207B4905"/>
    <w:rsid w:val="207C2B82"/>
    <w:rsid w:val="209E02EA"/>
    <w:rsid w:val="20A11D0A"/>
    <w:rsid w:val="20AC0A67"/>
    <w:rsid w:val="20AE5EC0"/>
    <w:rsid w:val="20B96DC7"/>
    <w:rsid w:val="212719C6"/>
    <w:rsid w:val="21664824"/>
    <w:rsid w:val="21691EE4"/>
    <w:rsid w:val="21837045"/>
    <w:rsid w:val="21B54798"/>
    <w:rsid w:val="21B94D26"/>
    <w:rsid w:val="21BE719F"/>
    <w:rsid w:val="21F65A30"/>
    <w:rsid w:val="21FB6D27"/>
    <w:rsid w:val="21FDE8AA"/>
    <w:rsid w:val="22011978"/>
    <w:rsid w:val="220212C6"/>
    <w:rsid w:val="221548E5"/>
    <w:rsid w:val="221B37AC"/>
    <w:rsid w:val="22307D6F"/>
    <w:rsid w:val="22545C17"/>
    <w:rsid w:val="227808E3"/>
    <w:rsid w:val="229C0B63"/>
    <w:rsid w:val="22B10AB2"/>
    <w:rsid w:val="22B53F04"/>
    <w:rsid w:val="22BA604A"/>
    <w:rsid w:val="22D509A9"/>
    <w:rsid w:val="22E11121"/>
    <w:rsid w:val="22F26048"/>
    <w:rsid w:val="23285E9F"/>
    <w:rsid w:val="236712FB"/>
    <w:rsid w:val="237B7BF2"/>
    <w:rsid w:val="23855542"/>
    <w:rsid w:val="238E5D65"/>
    <w:rsid w:val="23A93C82"/>
    <w:rsid w:val="23CA4A5A"/>
    <w:rsid w:val="23D41D7D"/>
    <w:rsid w:val="23E54AB7"/>
    <w:rsid w:val="23EB7FF4"/>
    <w:rsid w:val="23EE1839"/>
    <w:rsid w:val="23F6565F"/>
    <w:rsid w:val="24125580"/>
    <w:rsid w:val="2420503F"/>
    <w:rsid w:val="24210E42"/>
    <w:rsid w:val="24436CBF"/>
    <w:rsid w:val="245916A5"/>
    <w:rsid w:val="24657390"/>
    <w:rsid w:val="246F661D"/>
    <w:rsid w:val="247857B2"/>
    <w:rsid w:val="247955FF"/>
    <w:rsid w:val="248D10AB"/>
    <w:rsid w:val="24A2497C"/>
    <w:rsid w:val="24A62620"/>
    <w:rsid w:val="24A63957"/>
    <w:rsid w:val="24B63CF3"/>
    <w:rsid w:val="24CD803D"/>
    <w:rsid w:val="24D36C5F"/>
    <w:rsid w:val="24EC5DD1"/>
    <w:rsid w:val="2503780B"/>
    <w:rsid w:val="2520305C"/>
    <w:rsid w:val="252C1C2B"/>
    <w:rsid w:val="252D4270"/>
    <w:rsid w:val="2558362F"/>
    <w:rsid w:val="255B60A3"/>
    <w:rsid w:val="25716928"/>
    <w:rsid w:val="25976C05"/>
    <w:rsid w:val="25AF414E"/>
    <w:rsid w:val="263701F8"/>
    <w:rsid w:val="264C4AC1"/>
    <w:rsid w:val="267918E7"/>
    <w:rsid w:val="268907C4"/>
    <w:rsid w:val="269F6273"/>
    <w:rsid w:val="26AC6B06"/>
    <w:rsid w:val="26BD4622"/>
    <w:rsid w:val="26C30E44"/>
    <w:rsid w:val="26D77BD9"/>
    <w:rsid w:val="270114EC"/>
    <w:rsid w:val="27041EA4"/>
    <w:rsid w:val="270B5BBD"/>
    <w:rsid w:val="270F18C6"/>
    <w:rsid w:val="272710A1"/>
    <w:rsid w:val="273FF37B"/>
    <w:rsid w:val="27436DD2"/>
    <w:rsid w:val="2749750B"/>
    <w:rsid w:val="274E2130"/>
    <w:rsid w:val="276A7A9B"/>
    <w:rsid w:val="27747BAC"/>
    <w:rsid w:val="278A0DE2"/>
    <w:rsid w:val="278F71D0"/>
    <w:rsid w:val="27957A42"/>
    <w:rsid w:val="27AE1455"/>
    <w:rsid w:val="27BB6F8F"/>
    <w:rsid w:val="27BEECD3"/>
    <w:rsid w:val="27DA76B7"/>
    <w:rsid w:val="27F10381"/>
    <w:rsid w:val="28136747"/>
    <w:rsid w:val="28327F9F"/>
    <w:rsid w:val="28370353"/>
    <w:rsid w:val="28694B8B"/>
    <w:rsid w:val="287C2D28"/>
    <w:rsid w:val="289742A6"/>
    <w:rsid w:val="28B51EA6"/>
    <w:rsid w:val="28C5433D"/>
    <w:rsid w:val="29170018"/>
    <w:rsid w:val="29235B3A"/>
    <w:rsid w:val="294206B6"/>
    <w:rsid w:val="2959405A"/>
    <w:rsid w:val="295E2F13"/>
    <w:rsid w:val="29610F55"/>
    <w:rsid w:val="29632B75"/>
    <w:rsid w:val="296B6386"/>
    <w:rsid w:val="296E24CB"/>
    <w:rsid w:val="298F02B4"/>
    <w:rsid w:val="29B94DA2"/>
    <w:rsid w:val="29CB4FE3"/>
    <w:rsid w:val="29EF3C6E"/>
    <w:rsid w:val="29F870BA"/>
    <w:rsid w:val="2A1650B8"/>
    <w:rsid w:val="2A3D1AB1"/>
    <w:rsid w:val="2A471C65"/>
    <w:rsid w:val="2A47582C"/>
    <w:rsid w:val="2A564F1C"/>
    <w:rsid w:val="2A585CB7"/>
    <w:rsid w:val="2A72401F"/>
    <w:rsid w:val="2A794D0B"/>
    <w:rsid w:val="2AAB1038"/>
    <w:rsid w:val="2AB201F6"/>
    <w:rsid w:val="2ACC686A"/>
    <w:rsid w:val="2AD03A9F"/>
    <w:rsid w:val="2AFF29FB"/>
    <w:rsid w:val="2B111ED6"/>
    <w:rsid w:val="2B1B11BE"/>
    <w:rsid w:val="2B1D6AE9"/>
    <w:rsid w:val="2B315F1D"/>
    <w:rsid w:val="2B452F42"/>
    <w:rsid w:val="2B596BC2"/>
    <w:rsid w:val="2B6562CA"/>
    <w:rsid w:val="2B9106B8"/>
    <w:rsid w:val="2B9C1C62"/>
    <w:rsid w:val="2B9D683D"/>
    <w:rsid w:val="2BC26F3B"/>
    <w:rsid w:val="2BCD5DDA"/>
    <w:rsid w:val="2BE109FA"/>
    <w:rsid w:val="2BE73C34"/>
    <w:rsid w:val="2BF33EE9"/>
    <w:rsid w:val="2BFF6266"/>
    <w:rsid w:val="2C275886"/>
    <w:rsid w:val="2C7F752B"/>
    <w:rsid w:val="2C815051"/>
    <w:rsid w:val="2C9F17AC"/>
    <w:rsid w:val="2CBC7874"/>
    <w:rsid w:val="2CD05FD9"/>
    <w:rsid w:val="2CD47877"/>
    <w:rsid w:val="2D0017A0"/>
    <w:rsid w:val="2D0B5263"/>
    <w:rsid w:val="2D3E73E6"/>
    <w:rsid w:val="2D6757CA"/>
    <w:rsid w:val="2D942DCA"/>
    <w:rsid w:val="2D960E97"/>
    <w:rsid w:val="2DB8792E"/>
    <w:rsid w:val="2DBFBAAE"/>
    <w:rsid w:val="2DF554F9"/>
    <w:rsid w:val="2E0B3E49"/>
    <w:rsid w:val="2E18344C"/>
    <w:rsid w:val="2E2514B9"/>
    <w:rsid w:val="2E35560F"/>
    <w:rsid w:val="2E3F0A1A"/>
    <w:rsid w:val="2E3F11F2"/>
    <w:rsid w:val="2E4F4256"/>
    <w:rsid w:val="2E552C00"/>
    <w:rsid w:val="2E62693C"/>
    <w:rsid w:val="2E702E7C"/>
    <w:rsid w:val="2E793332"/>
    <w:rsid w:val="2E8706CB"/>
    <w:rsid w:val="2E9E65F1"/>
    <w:rsid w:val="2EA15E7F"/>
    <w:rsid w:val="2EED35FC"/>
    <w:rsid w:val="2EFE2F4B"/>
    <w:rsid w:val="2F34472E"/>
    <w:rsid w:val="2F3F11F4"/>
    <w:rsid w:val="2F857B3C"/>
    <w:rsid w:val="2F8F308A"/>
    <w:rsid w:val="2F911A4F"/>
    <w:rsid w:val="2F9769F6"/>
    <w:rsid w:val="2FB67F9C"/>
    <w:rsid w:val="2FCA3FE2"/>
    <w:rsid w:val="2FD12719"/>
    <w:rsid w:val="2FE95E77"/>
    <w:rsid w:val="2FED29FE"/>
    <w:rsid w:val="2FED5181"/>
    <w:rsid w:val="2FF208C7"/>
    <w:rsid w:val="2FF80FA7"/>
    <w:rsid w:val="300336BD"/>
    <w:rsid w:val="30053992"/>
    <w:rsid w:val="303358F9"/>
    <w:rsid w:val="304F6743"/>
    <w:rsid w:val="308A26D5"/>
    <w:rsid w:val="30AD7BD8"/>
    <w:rsid w:val="30B064E4"/>
    <w:rsid w:val="30CB4A97"/>
    <w:rsid w:val="30EB5073"/>
    <w:rsid w:val="30EE53FD"/>
    <w:rsid w:val="30F46739"/>
    <w:rsid w:val="310D270B"/>
    <w:rsid w:val="310E0E7D"/>
    <w:rsid w:val="311C57FE"/>
    <w:rsid w:val="314363E4"/>
    <w:rsid w:val="31853088"/>
    <w:rsid w:val="31912535"/>
    <w:rsid w:val="31E64584"/>
    <w:rsid w:val="31EB11BF"/>
    <w:rsid w:val="32052280"/>
    <w:rsid w:val="321FEB41"/>
    <w:rsid w:val="3226108E"/>
    <w:rsid w:val="3227588C"/>
    <w:rsid w:val="324030AF"/>
    <w:rsid w:val="324A77E6"/>
    <w:rsid w:val="32632DA8"/>
    <w:rsid w:val="326353F6"/>
    <w:rsid w:val="327E1A7D"/>
    <w:rsid w:val="32AC47BD"/>
    <w:rsid w:val="32CB0397"/>
    <w:rsid w:val="32D23B30"/>
    <w:rsid w:val="33050BE7"/>
    <w:rsid w:val="33095DA0"/>
    <w:rsid w:val="331103DA"/>
    <w:rsid w:val="3324631F"/>
    <w:rsid w:val="333D55D9"/>
    <w:rsid w:val="334A16BF"/>
    <w:rsid w:val="335DFC12"/>
    <w:rsid w:val="336E7492"/>
    <w:rsid w:val="337A444F"/>
    <w:rsid w:val="338D077F"/>
    <w:rsid w:val="338F7D1B"/>
    <w:rsid w:val="33A160A0"/>
    <w:rsid w:val="33B26438"/>
    <w:rsid w:val="33B757FC"/>
    <w:rsid w:val="33CC0668"/>
    <w:rsid w:val="33E70739"/>
    <w:rsid w:val="340428AC"/>
    <w:rsid w:val="34063FAB"/>
    <w:rsid w:val="343901BF"/>
    <w:rsid w:val="34517165"/>
    <w:rsid w:val="34926D75"/>
    <w:rsid w:val="349B2B77"/>
    <w:rsid w:val="34A00ED0"/>
    <w:rsid w:val="34A843EE"/>
    <w:rsid w:val="34AC058F"/>
    <w:rsid w:val="34B63D06"/>
    <w:rsid w:val="34DF14AF"/>
    <w:rsid w:val="34F20B90"/>
    <w:rsid w:val="35006C99"/>
    <w:rsid w:val="3525344D"/>
    <w:rsid w:val="352D221A"/>
    <w:rsid w:val="353A41F2"/>
    <w:rsid w:val="35577424"/>
    <w:rsid w:val="356E34B3"/>
    <w:rsid w:val="358C2592"/>
    <w:rsid w:val="358C48CE"/>
    <w:rsid w:val="358D2CB9"/>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04154"/>
    <w:rsid w:val="37615E74"/>
    <w:rsid w:val="376509AF"/>
    <w:rsid w:val="37653BDA"/>
    <w:rsid w:val="37880845"/>
    <w:rsid w:val="37976071"/>
    <w:rsid w:val="37B409D1"/>
    <w:rsid w:val="37D79B33"/>
    <w:rsid w:val="37E7A443"/>
    <w:rsid w:val="37FB449F"/>
    <w:rsid w:val="37FF59C4"/>
    <w:rsid w:val="381256F7"/>
    <w:rsid w:val="38264224"/>
    <w:rsid w:val="38302328"/>
    <w:rsid w:val="384130E3"/>
    <w:rsid w:val="384A6AB3"/>
    <w:rsid w:val="38551783"/>
    <w:rsid w:val="38811576"/>
    <w:rsid w:val="38847228"/>
    <w:rsid w:val="3893161C"/>
    <w:rsid w:val="389A762F"/>
    <w:rsid w:val="38BE6752"/>
    <w:rsid w:val="38C8246F"/>
    <w:rsid w:val="38C86BAA"/>
    <w:rsid w:val="38D034B9"/>
    <w:rsid w:val="38E6174F"/>
    <w:rsid w:val="38F34FAE"/>
    <w:rsid w:val="393E63CE"/>
    <w:rsid w:val="394A769C"/>
    <w:rsid w:val="39544000"/>
    <w:rsid w:val="395B1F09"/>
    <w:rsid w:val="396438A9"/>
    <w:rsid w:val="39FED38E"/>
    <w:rsid w:val="3A362718"/>
    <w:rsid w:val="3A534048"/>
    <w:rsid w:val="3A605C6C"/>
    <w:rsid w:val="3A6164E1"/>
    <w:rsid w:val="3A7CD741"/>
    <w:rsid w:val="3A90051E"/>
    <w:rsid w:val="3A9D0D3A"/>
    <w:rsid w:val="3AB46A46"/>
    <w:rsid w:val="3ACF167E"/>
    <w:rsid w:val="3ACF78CF"/>
    <w:rsid w:val="3AEE369B"/>
    <w:rsid w:val="3AFF18DC"/>
    <w:rsid w:val="3B27770B"/>
    <w:rsid w:val="3B3E68B6"/>
    <w:rsid w:val="3B3F3B9D"/>
    <w:rsid w:val="3B4C07DE"/>
    <w:rsid w:val="3B540636"/>
    <w:rsid w:val="3B5A5AA5"/>
    <w:rsid w:val="3B5F5066"/>
    <w:rsid w:val="3B787F67"/>
    <w:rsid w:val="3B7FD480"/>
    <w:rsid w:val="3B8A33F7"/>
    <w:rsid w:val="3B940001"/>
    <w:rsid w:val="3BC24A38"/>
    <w:rsid w:val="3BC808EE"/>
    <w:rsid w:val="3BE02763"/>
    <w:rsid w:val="3BF9CFD3"/>
    <w:rsid w:val="3C291BBD"/>
    <w:rsid w:val="3C453DBA"/>
    <w:rsid w:val="3C660125"/>
    <w:rsid w:val="3C6A3D54"/>
    <w:rsid w:val="3C9C0579"/>
    <w:rsid w:val="3CB274A9"/>
    <w:rsid w:val="3CB6257D"/>
    <w:rsid w:val="3CB92592"/>
    <w:rsid w:val="3CD35029"/>
    <w:rsid w:val="3CD7ED15"/>
    <w:rsid w:val="3CFFE6CB"/>
    <w:rsid w:val="3D070CF6"/>
    <w:rsid w:val="3D385488"/>
    <w:rsid w:val="3D4B51B3"/>
    <w:rsid w:val="3D4E1509"/>
    <w:rsid w:val="3D9CB1E1"/>
    <w:rsid w:val="3D9D25DE"/>
    <w:rsid w:val="3DE711A5"/>
    <w:rsid w:val="3DE85E9C"/>
    <w:rsid w:val="3DF6F99F"/>
    <w:rsid w:val="3E2D3C61"/>
    <w:rsid w:val="3E304B29"/>
    <w:rsid w:val="3E57542F"/>
    <w:rsid w:val="3E58769D"/>
    <w:rsid w:val="3E657C0C"/>
    <w:rsid w:val="3E6F3C6B"/>
    <w:rsid w:val="3E7E66D4"/>
    <w:rsid w:val="3EB75130"/>
    <w:rsid w:val="3EBF7796"/>
    <w:rsid w:val="3EDBF534"/>
    <w:rsid w:val="3EE64886"/>
    <w:rsid w:val="3EE966D9"/>
    <w:rsid w:val="3EFF5A15"/>
    <w:rsid w:val="3F1F4D2E"/>
    <w:rsid w:val="3F36061D"/>
    <w:rsid w:val="3F3821C8"/>
    <w:rsid w:val="3F5A65A2"/>
    <w:rsid w:val="3F5B2DD1"/>
    <w:rsid w:val="3F6FCB06"/>
    <w:rsid w:val="3F704EF8"/>
    <w:rsid w:val="3F798276"/>
    <w:rsid w:val="3F7F1228"/>
    <w:rsid w:val="3F8A0269"/>
    <w:rsid w:val="3F8E50D7"/>
    <w:rsid w:val="3F9F779A"/>
    <w:rsid w:val="3FA961F9"/>
    <w:rsid w:val="3FB7CA5B"/>
    <w:rsid w:val="3FBBD528"/>
    <w:rsid w:val="3FBC2D85"/>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7792D6"/>
    <w:rsid w:val="408178BE"/>
    <w:rsid w:val="409D71F1"/>
    <w:rsid w:val="40C33B52"/>
    <w:rsid w:val="40DA6E6C"/>
    <w:rsid w:val="40E82163"/>
    <w:rsid w:val="41023479"/>
    <w:rsid w:val="410A780D"/>
    <w:rsid w:val="41140732"/>
    <w:rsid w:val="411D6D85"/>
    <w:rsid w:val="41297838"/>
    <w:rsid w:val="412B15D8"/>
    <w:rsid w:val="412EE928"/>
    <w:rsid w:val="41407E01"/>
    <w:rsid w:val="414B6E30"/>
    <w:rsid w:val="415723CD"/>
    <w:rsid w:val="41586871"/>
    <w:rsid w:val="415A59AC"/>
    <w:rsid w:val="418F309E"/>
    <w:rsid w:val="41B97717"/>
    <w:rsid w:val="41DA2B8A"/>
    <w:rsid w:val="41EC2048"/>
    <w:rsid w:val="41F67E38"/>
    <w:rsid w:val="41FD4D22"/>
    <w:rsid w:val="421063D8"/>
    <w:rsid w:val="421A46B6"/>
    <w:rsid w:val="4236682B"/>
    <w:rsid w:val="423D51A3"/>
    <w:rsid w:val="424C5293"/>
    <w:rsid w:val="426F5E8E"/>
    <w:rsid w:val="428763CF"/>
    <w:rsid w:val="42F35DD9"/>
    <w:rsid w:val="43046B00"/>
    <w:rsid w:val="430D6E9D"/>
    <w:rsid w:val="4326307B"/>
    <w:rsid w:val="43327973"/>
    <w:rsid w:val="43433C41"/>
    <w:rsid w:val="434A6635"/>
    <w:rsid w:val="43540BA1"/>
    <w:rsid w:val="435D1359"/>
    <w:rsid w:val="43615785"/>
    <w:rsid w:val="43851DC6"/>
    <w:rsid w:val="43A504BA"/>
    <w:rsid w:val="43C06A88"/>
    <w:rsid w:val="43C7272E"/>
    <w:rsid w:val="44033842"/>
    <w:rsid w:val="440A655F"/>
    <w:rsid w:val="44136A7F"/>
    <w:rsid w:val="443469F5"/>
    <w:rsid w:val="444906F3"/>
    <w:rsid w:val="44623109"/>
    <w:rsid w:val="44AE49FA"/>
    <w:rsid w:val="44BA6EE2"/>
    <w:rsid w:val="44D95216"/>
    <w:rsid w:val="4509755D"/>
    <w:rsid w:val="456159DF"/>
    <w:rsid w:val="45835E86"/>
    <w:rsid w:val="458A1330"/>
    <w:rsid w:val="45B56F2B"/>
    <w:rsid w:val="45B779C0"/>
    <w:rsid w:val="45D24A8B"/>
    <w:rsid w:val="45D77041"/>
    <w:rsid w:val="45F97439"/>
    <w:rsid w:val="46127187"/>
    <w:rsid w:val="461D4DF4"/>
    <w:rsid w:val="462D4531"/>
    <w:rsid w:val="46380A1F"/>
    <w:rsid w:val="46394B53"/>
    <w:rsid w:val="469001DD"/>
    <w:rsid w:val="4693279F"/>
    <w:rsid w:val="46AC6668"/>
    <w:rsid w:val="46AD4EE9"/>
    <w:rsid w:val="46BB13D6"/>
    <w:rsid w:val="46C063D9"/>
    <w:rsid w:val="46E12811"/>
    <w:rsid w:val="46FF5239"/>
    <w:rsid w:val="472F0BE9"/>
    <w:rsid w:val="47795A3C"/>
    <w:rsid w:val="47803B7A"/>
    <w:rsid w:val="47C22C96"/>
    <w:rsid w:val="47C43F0B"/>
    <w:rsid w:val="47C466C3"/>
    <w:rsid w:val="47FFE43F"/>
    <w:rsid w:val="481911B8"/>
    <w:rsid w:val="48311BC9"/>
    <w:rsid w:val="483F42E6"/>
    <w:rsid w:val="486F26F2"/>
    <w:rsid w:val="489C3064"/>
    <w:rsid w:val="48A2736B"/>
    <w:rsid w:val="48C03ECD"/>
    <w:rsid w:val="48D02DF7"/>
    <w:rsid w:val="48DD58AD"/>
    <w:rsid w:val="48EB55D0"/>
    <w:rsid w:val="49061C83"/>
    <w:rsid w:val="490C16B8"/>
    <w:rsid w:val="491F5E6D"/>
    <w:rsid w:val="493642ED"/>
    <w:rsid w:val="493D634C"/>
    <w:rsid w:val="4953484E"/>
    <w:rsid w:val="49582BBE"/>
    <w:rsid w:val="497261F6"/>
    <w:rsid w:val="49AD4189"/>
    <w:rsid w:val="49C7256D"/>
    <w:rsid w:val="49D00367"/>
    <w:rsid w:val="4A5729D7"/>
    <w:rsid w:val="4A5E7BA9"/>
    <w:rsid w:val="4A82670C"/>
    <w:rsid w:val="4A8761A8"/>
    <w:rsid w:val="4AA0452D"/>
    <w:rsid w:val="4AF7A050"/>
    <w:rsid w:val="4B042AE0"/>
    <w:rsid w:val="4B230825"/>
    <w:rsid w:val="4B2F7E35"/>
    <w:rsid w:val="4B362D48"/>
    <w:rsid w:val="4B362F0A"/>
    <w:rsid w:val="4B3B2C97"/>
    <w:rsid w:val="4B400895"/>
    <w:rsid w:val="4B41239D"/>
    <w:rsid w:val="4B4C190D"/>
    <w:rsid w:val="4B4F648C"/>
    <w:rsid w:val="4B544FB9"/>
    <w:rsid w:val="4B895879"/>
    <w:rsid w:val="4B925C7D"/>
    <w:rsid w:val="4BAE1247"/>
    <w:rsid w:val="4BB974AD"/>
    <w:rsid w:val="4BC2243C"/>
    <w:rsid w:val="4BD558E9"/>
    <w:rsid w:val="4BEF7DD1"/>
    <w:rsid w:val="4BFB9208"/>
    <w:rsid w:val="4C0D3C66"/>
    <w:rsid w:val="4C373527"/>
    <w:rsid w:val="4C3B5CE2"/>
    <w:rsid w:val="4C425F36"/>
    <w:rsid w:val="4C5244A4"/>
    <w:rsid w:val="4C910E89"/>
    <w:rsid w:val="4C9602BE"/>
    <w:rsid w:val="4CB6706C"/>
    <w:rsid w:val="4CD90A5A"/>
    <w:rsid w:val="4CEA0599"/>
    <w:rsid w:val="4D0504DE"/>
    <w:rsid w:val="4D2C295F"/>
    <w:rsid w:val="4D3A1AD0"/>
    <w:rsid w:val="4D427435"/>
    <w:rsid w:val="4D8343B1"/>
    <w:rsid w:val="4D896004"/>
    <w:rsid w:val="4D966DF1"/>
    <w:rsid w:val="4D966FF7"/>
    <w:rsid w:val="4DD76D6F"/>
    <w:rsid w:val="4DDC4386"/>
    <w:rsid w:val="4DDF0961"/>
    <w:rsid w:val="4E102356"/>
    <w:rsid w:val="4E1F047B"/>
    <w:rsid w:val="4E2C3377"/>
    <w:rsid w:val="4E4837C9"/>
    <w:rsid w:val="4E583D95"/>
    <w:rsid w:val="4E5A543D"/>
    <w:rsid w:val="4E5F2F2E"/>
    <w:rsid w:val="4E676826"/>
    <w:rsid w:val="4E796078"/>
    <w:rsid w:val="4E8F7076"/>
    <w:rsid w:val="4EDCF7D7"/>
    <w:rsid w:val="4EE16AF6"/>
    <w:rsid w:val="4EE80B08"/>
    <w:rsid w:val="4EEB4F7F"/>
    <w:rsid w:val="4EF676C9"/>
    <w:rsid w:val="4EFD2197"/>
    <w:rsid w:val="4F0157F3"/>
    <w:rsid w:val="4F096DD9"/>
    <w:rsid w:val="4F391364"/>
    <w:rsid w:val="4F76351E"/>
    <w:rsid w:val="4F786330"/>
    <w:rsid w:val="4F7CABEF"/>
    <w:rsid w:val="4F82376D"/>
    <w:rsid w:val="4F835269"/>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9C604E"/>
    <w:rsid w:val="50A1059E"/>
    <w:rsid w:val="50A53155"/>
    <w:rsid w:val="50B17128"/>
    <w:rsid w:val="50EB43A7"/>
    <w:rsid w:val="515E0DAD"/>
    <w:rsid w:val="516B6BC4"/>
    <w:rsid w:val="517D34E0"/>
    <w:rsid w:val="51B22352"/>
    <w:rsid w:val="51B442C4"/>
    <w:rsid w:val="51D65E6F"/>
    <w:rsid w:val="51E34B01"/>
    <w:rsid w:val="521E2B03"/>
    <w:rsid w:val="521F62B4"/>
    <w:rsid w:val="525163D2"/>
    <w:rsid w:val="52754DA9"/>
    <w:rsid w:val="52901E74"/>
    <w:rsid w:val="52906985"/>
    <w:rsid w:val="52961D9A"/>
    <w:rsid w:val="529648C4"/>
    <w:rsid w:val="529D0284"/>
    <w:rsid w:val="52AF119D"/>
    <w:rsid w:val="52C94C5E"/>
    <w:rsid w:val="52E7741C"/>
    <w:rsid w:val="52E77A54"/>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592415"/>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E2F1C"/>
    <w:rsid w:val="56DF5322"/>
    <w:rsid w:val="56E3467B"/>
    <w:rsid w:val="56EC0BB0"/>
    <w:rsid w:val="56F165E8"/>
    <w:rsid w:val="56FFEBE6"/>
    <w:rsid w:val="57256B9B"/>
    <w:rsid w:val="57463C48"/>
    <w:rsid w:val="574809E2"/>
    <w:rsid w:val="575C2093"/>
    <w:rsid w:val="575FCFA3"/>
    <w:rsid w:val="576B29B9"/>
    <w:rsid w:val="577F46AE"/>
    <w:rsid w:val="57854117"/>
    <w:rsid w:val="578C0BCA"/>
    <w:rsid w:val="57BD1E62"/>
    <w:rsid w:val="57BE3799"/>
    <w:rsid w:val="57C926A9"/>
    <w:rsid w:val="57DA7B88"/>
    <w:rsid w:val="57F81928"/>
    <w:rsid w:val="57F8B2F1"/>
    <w:rsid w:val="57FE8C36"/>
    <w:rsid w:val="58101633"/>
    <w:rsid w:val="58113C0F"/>
    <w:rsid w:val="582E1C82"/>
    <w:rsid w:val="58341302"/>
    <w:rsid w:val="584F0CB6"/>
    <w:rsid w:val="5868264C"/>
    <w:rsid w:val="58AB6E2E"/>
    <w:rsid w:val="58AD466A"/>
    <w:rsid w:val="58AF39F5"/>
    <w:rsid w:val="58CB24F8"/>
    <w:rsid w:val="58FF4420"/>
    <w:rsid w:val="591034F6"/>
    <w:rsid w:val="591C162E"/>
    <w:rsid w:val="594F6B18"/>
    <w:rsid w:val="597750E3"/>
    <w:rsid w:val="597B9455"/>
    <w:rsid w:val="597C64F6"/>
    <w:rsid w:val="597FA771"/>
    <w:rsid w:val="598D08C1"/>
    <w:rsid w:val="5992762F"/>
    <w:rsid w:val="59B44408"/>
    <w:rsid w:val="59B83894"/>
    <w:rsid w:val="59BE3948"/>
    <w:rsid w:val="59C9F481"/>
    <w:rsid w:val="59D32FC8"/>
    <w:rsid w:val="59F82547"/>
    <w:rsid w:val="59F95A4F"/>
    <w:rsid w:val="5A040EEC"/>
    <w:rsid w:val="5A18251B"/>
    <w:rsid w:val="5A2570B4"/>
    <w:rsid w:val="5A351B6E"/>
    <w:rsid w:val="5A624903"/>
    <w:rsid w:val="5A6D0264"/>
    <w:rsid w:val="5A75681D"/>
    <w:rsid w:val="5A90452E"/>
    <w:rsid w:val="5A9661AE"/>
    <w:rsid w:val="5A9A180D"/>
    <w:rsid w:val="5A9E0FDD"/>
    <w:rsid w:val="5A9F615F"/>
    <w:rsid w:val="5ABD44E0"/>
    <w:rsid w:val="5ABDD788"/>
    <w:rsid w:val="5ADF54B5"/>
    <w:rsid w:val="5AEC210E"/>
    <w:rsid w:val="5AF80325"/>
    <w:rsid w:val="5B1633EA"/>
    <w:rsid w:val="5B2B4256"/>
    <w:rsid w:val="5B3475AF"/>
    <w:rsid w:val="5B3C5B36"/>
    <w:rsid w:val="5B3F26C5"/>
    <w:rsid w:val="5B595267"/>
    <w:rsid w:val="5B77D797"/>
    <w:rsid w:val="5B7853B2"/>
    <w:rsid w:val="5B8F2A37"/>
    <w:rsid w:val="5B917075"/>
    <w:rsid w:val="5BB730C3"/>
    <w:rsid w:val="5BC57D05"/>
    <w:rsid w:val="5BC9049C"/>
    <w:rsid w:val="5BCA1CC1"/>
    <w:rsid w:val="5BD25782"/>
    <w:rsid w:val="5BDB3ECE"/>
    <w:rsid w:val="5BDD760F"/>
    <w:rsid w:val="5BDE4DCD"/>
    <w:rsid w:val="5BEC1C38"/>
    <w:rsid w:val="5BF7111B"/>
    <w:rsid w:val="5C1949F7"/>
    <w:rsid w:val="5C1A09C6"/>
    <w:rsid w:val="5C423F4D"/>
    <w:rsid w:val="5C4C567F"/>
    <w:rsid w:val="5C5C7E15"/>
    <w:rsid w:val="5C6A0DAE"/>
    <w:rsid w:val="5C936557"/>
    <w:rsid w:val="5C9C0761"/>
    <w:rsid w:val="5CA408A7"/>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D1C97"/>
    <w:rsid w:val="5DEE0575"/>
    <w:rsid w:val="5E2F405E"/>
    <w:rsid w:val="5E2F8E3D"/>
    <w:rsid w:val="5E304CB0"/>
    <w:rsid w:val="5E413D91"/>
    <w:rsid w:val="5E4A70E9"/>
    <w:rsid w:val="5E532442"/>
    <w:rsid w:val="5E7A23A1"/>
    <w:rsid w:val="5E7D74BF"/>
    <w:rsid w:val="5E9247A9"/>
    <w:rsid w:val="5EA42C9D"/>
    <w:rsid w:val="5EBDA9EE"/>
    <w:rsid w:val="5EBE254A"/>
    <w:rsid w:val="5ED34EB9"/>
    <w:rsid w:val="5EE79A2E"/>
    <w:rsid w:val="5EED041B"/>
    <w:rsid w:val="5EED04FC"/>
    <w:rsid w:val="5EEEE901"/>
    <w:rsid w:val="5EF750D5"/>
    <w:rsid w:val="5EFB4D1E"/>
    <w:rsid w:val="5EFBEC6D"/>
    <w:rsid w:val="5EFDF733"/>
    <w:rsid w:val="5F022F71"/>
    <w:rsid w:val="5F034F31"/>
    <w:rsid w:val="5F2F504A"/>
    <w:rsid w:val="5F2F8127"/>
    <w:rsid w:val="5F335DCF"/>
    <w:rsid w:val="5F474217"/>
    <w:rsid w:val="5F73BAF8"/>
    <w:rsid w:val="5F7A523B"/>
    <w:rsid w:val="5F7F0705"/>
    <w:rsid w:val="5FA9A224"/>
    <w:rsid w:val="5FC2464C"/>
    <w:rsid w:val="5FDD0E4A"/>
    <w:rsid w:val="5FDFD2A5"/>
    <w:rsid w:val="5FE42535"/>
    <w:rsid w:val="5FEE3E15"/>
    <w:rsid w:val="5FFB9245"/>
    <w:rsid w:val="5FFF6E92"/>
    <w:rsid w:val="60123C37"/>
    <w:rsid w:val="601D14C6"/>
    <w:rsid w:val="603E691F"/>
    <w:rsid w:val="604114A4"/>
    <w:rsid w:val="609B20CC"/>
    <w:rsid w:val="60AE2338"/>
    <w:rsid w:val="60CA62C0"/>
    <w:rsid w:val="60CA7A19"/>
    <w:rsid w:val="60CC51C8"/>
    <w:rsid w:val="60D700F6"/>
    <w:rsid w:val="60F81269"/>
    <w:rsid w:val="610D0751"/>
    <w:rsid w:val="6115578D"/>
    <w:rsid w:val="6117147C"/>
    <w:rsid w:val="61196A17"/>
    <w:rsid w:val="613E66F2"/>
    <w:rsid w:val="6157471B"/>
    <w:rsid w:val="61B255A6"/>
    <w:rsid w:val="61B63FAD"/>
    <w:rsid w:val="61B93071"/>
    <w:rsid w:val="61B94E18"/>
    <w:rsid w:val="61C210E3"/>
    <w:rsid w:val="61D9617A"/>
    <w:rsid w:val="61E92308"/>
    <w:rsid w:val="62210161"/>
    <w:rsid w:val="623E5B6E"/>
    <w:rsid w:val="6247406C"/>
    <w:rsid w:val="627874D9"/>
    <w:rsid w:val="629628FD"/>
    <w:rsid w:val="62A719B5"/>
    <w:rsid w:val="62BC65F6"/>
    <w:rsid w:val="62DB47B4"/>
    <w:rsid w:val="62F2168C"/>
    <w:rsid w:val="62FC2CF5"/>
    <w:rsid w:val="63001173"/>
    <w:rsid w:val="63077EA5"/>
    <w:rsid w:val="63227FE1"/>
    <w:rsid w:val="63361B07"/>
    <w:rsid w:val="63604CB9"/>
    <w:rsid w:val="636064AB"/>
    <w:rsid w:val="638C5AAE"/>
    <w:rsid w:val="63A82C23"/>
    <w:rsid w:val="63BE171D"/>
    <w:rsid w:val="63DA46CA"/>
    <w:rsid w:val="63E246FA"/>
    <w:rsid w:val="63F93E43"/>
    <w:rsid w:val="63FF4ADA"/>
    <w:rsid w:val="640209CD"/>
    <w:rsid w:val="64162735"/>
    <w:rsid w:val="648615C4"/>
    <w:rsid w:val="64B41760"/>
    <w:rsid w:val="64B601D5"/>
    <w:rsid w:val="64B94B5A"/>
    <w:rsid w:val="64C90807"/>
    <w:rsid w:val="64D37E39"/>
    <w:rsid w:val="64E060B2"/>
    <w:rsid w:val="64E6630D"/>
    <w:rsid w:val="64EF4547"/>
    <w:rsid w:val="65135467"/>
    <w:rsid w:val="652968DF"/>
    <w:rsid w:val="653878CC"/>
    <w:rsid w:val="653E8694"/>
    <w:rsid w:val="65691506"/>
    <w:rsid w:val="657D5FF6"/>
    <w:rsid w:val="659031CF"/>
    <w:rsid w:val="65982E30"/>
    <w:rsid w:val="65C9104B"/>
    <w:rsid w:val="65D20A95"/>
    <w:rsid w:val="65DC774C"/>
    <w:rsid w:val="65ED6A7D"/>
    <w:rsid w:val="66472615"/>
    <w:rsid w:val="667512A3"/>
    <w:rsid w:val="6691042C"/>
    <w:rsid w:val="66A003E0"/>
    <w:rsid w:val="66D13502"/>
    <w:rsid w:val="66FB3AFF"/>
    <w:rsid w:val="670E472C"/>
    <w:rsid w:val="67152D3E"/>
    <w:rsid w:val="6717791E"/>
    <w:rsid w:val="671943F1"/>
    <w:rsid w:val="671D39EA"/>
    <w:rsid w:val="672A0444"/>
    <w:rsid w:val="673F17B5"/>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25915"/>
    <w:rsid w:val="689C3F77"/>
    <w:rsid w:val="68A53FB5"/>
    <w:rsid w:val="68AF4719"/>
    <w:rsid w:val="68BE548C"/>
    <w:rsid w:val="68E437B6"/>
    <w:rsid w:val="68F7E96D"/>
    <w:rsid w:val="68FC4BA4"/>
    <w:rsid w:val="692D529D"/>
    <w:rsid w:val="697A47E0"/>
    <w:rsid w:val="698F2C7B"/>
    <w:rsid w:val="69AD36AB"/>
    <w:rsid w:val="69B426F4"/>
    <w:rsid w:val="69B8584F"/>
    <w:rsid w:val="69BF6766"/>
    <w:rsid w:val="69CD0AF7"/>
    <w:rsid w:val="69D338CF"/>
    <w:rsid w:val="69D34437"/>
    <w:rsid w:val="69D80716"/>
    <w:rsid w:val="69EB2348"/>
    <w:rsid w:val="69EC1BFB"/>
    <w:rsid w:val="6A022F81"/>
    <w:rsid w:val="6A07171A"/>
    <w:rsid w:val="6A16384B"/>
    <w:rsid w:val="6A28358A"/>
    <w:rsid w:val="6A460260"/>
    <w:rsid w:val="6A5E7C9B"/>
    <w:rsid w:val="6A687275"/>
    <w:rsid w:val="6A6B0B13"/>
    <w:rsid w:val="6A8679CE"/>
    <w:rsid w:val="6A9204D5"/>
    <w:rsid w:val="6A935974"/>
    <w:rsid w:val="6A9C2A7B"/>
    <w:rsid w:val="6AAD62A7"/>
    <w:rsid w:val="6AC70067"/>
    <w:rsid w:val="6AC9196E"/>
    <w:rsid w:val="6AD1645B"/>
    <w:rsid w:val="6AEB4AEB"/>
    <w:rsid w:val="6AF54071"/>
    <w:rsid w:val="6B054AC4"/>
    <w:rsid w:val="6B080110"/>
    <w:rsid w:val="6B17AE2E"/>
    <w:rsid w:val="6B2479E1"/>
    <w:rsid w:val="6B413622"/>
    <w:rsid w:val="6B5925BD"/>
    <w:rsid w:val="6B5B3E83"/>
    <w:rsid w:val="6B6F018F"/>
    <w:rsid w:val="6B7FD2F5"/>
    <w:rsid w:val="6B9749D8"/>
    <w:rsid w:val="6BA05CEF"/>
    <w:rsid w:val="6BA94158"/>
    <w:rsid w:val="6BBD714D"/>
    <w:rsid w:val="6BFB6301"/>
    <w:rsid w:val="6BFF08EA"/>
    <w:rsid w:val="6BFF5600"/>
    <w:rsid w:val="6C046B2A"/>
    <w:rsid w:val="6C082BA2"/>
    <w:rsid w:val="6C206EAD"/>
    <w:rsid w:val="6C261499"/>
    <w:rsid w:val="6C305B70"/>
    <w:rsid w:val="6C3D6F23"/>
    <w:rsid w:val="6C4607D3"/>
    <w:rsid w:val="6C461E25"/>
    <w:rsid w:val="6C4F0002"/>
    <w:rsid w:val="6C505622"/>
    <w:rsid w:val="6C6342E6"/>
    <w:rsid w:val="6C6F3041"/>
    <w:rsid w:val="6C8C406D"/>
    <w:rsid w:val="6CAB3A99"/>
    <w:rsid w:val="6CBA574C"/>
    <w:rsid w:val="6CD63EF3"/>
    <w:rsid w:val="6CDA788A"/>
    <w:rsid w:val="6CE82A94"/>
    <w:rsid w:val="6D135841"/>
    <w:rsid w:val="6D1B214C"/>
    <w:rsid w:val="6D315F00"/>
    <w:rsid w:val="6D3A29EB"/>
    <w:rsid w:val="6D604C0C"/>
    <w:rsid w:val="6D731CD8"/>
    <w:rsid w:val="6D855A48"/>
    <w:rsid w:val="6D884204"/>
    <w:rsid w:val="6D967DF2"/>
    <w:rsid w:val="6DB00753"/>
    <w:rsid w:val="6DC8527D"/>
    <w:rsid w:val="6DD96E66"/>
    <w:rsid w:val="6E0077C5"/>
    <w:rsid w:val="6E1C58A9"/>
    <w:rsid w:val="6E2924D7"/>
    <w:rsid w:val="6E6762EA"/>
    <w:rsid w:val="6E6F1F2D"/>
    <w:rsid w:val="6E7A1CD3"/>
    <w:rsid w:val="6EAE03C6"/>
    <w:rsid w:val="6ECF4392"/>
    <w:rsid w:val="6EDF3836"/>
    <w:rsid w:val="6EEFE39A"/>
    <w:rsid w:val="6EF03455"/>
    <w:rsid w:val="6EF33932"/>
    <w:rsid w:val="6EFF7C3E"/>
    <w:rsid w:val="6F093600"/>
    <w:rsid w:val="6F19670F"/>
    <w:rsid w:val="6F2B6702"/>
    <w:rsid w:val="6F2C2B11"/>
    <w:rsid w:val="6F3D493F"/>
    <w:rsid w:val="6F49260A"/>
    <w:rsid w:val="6F6E4901"/>
    <w:rsid w:val="6F7C5CF6"/>
    <w:rsid w:val="6F7F4719"/>
    <w:rsid w:val="6F8A3141"/>
    <w:rsid w:val="6F9C3E1D"/>
    <w:rsid w:val="6F9F9872"/>
    <w:rsid w:val="6FA22CD6"/>
    <w:rsid w:val="6FAB22CA"/>
    <w:rsid w:val="6FB6EC65"/>
    <w:rsid w:val="6FC55A13"/>
    <w:rsid w:val="6FCF32F8"/>
    <w:rsid w:val="6FDA4478"/>
    <w:rsid w:val="6FDC4694"/>
    <w:rsid w:val="6FDD7DBD"/>
    <w:rsid w:val="6FDF6201"/>
    <w:rsid w:val="6FDFB53F"/>
    <w:rsid w:val="6FFB62E6"/>
    <w:rsid w:val="6FFD3F4D"/>
    <w:rsid w:val="6FFDD184"/>
    <w:rsid w:val="70021119"/>
    <w:rsid w:val="70043DA5"/>
    <w:rsid w:val="70337F20"/>
    <w:rsid w:val="705D2163"/>
    <w:rsid w:val="70666D39"/>
    <w:rsid w:val="709C4E30"/>
    <w:rsid w:val="709F6525"/>
    <w:rsid w:val="70CB40BA"/>
    <w:rsid w:val="70CD12EF"/>
    <w:rsid w:val="70D74150"/>
    <w:rsid w:val="710946E2"/>
    <w:rsid w:val="710F3A8B"/>
    <w:rsid w:val="712A0C69"/>
    <w:rsid w:val="712C6F0E"/>
    <w:rsid w:val="715F63D7"/>
    <w:rsid w:val="717C7162"/>
    <w:rsid w:val="718030F6"/>
    <w:rsid w:val="71A010A2"/>
    <w:rsid w:val="71BB49BD"/>
    <w:rsid w:val="71BFCC62"/>
    <w:rsid w:val="71D64AC4"/>
    <w:rsid w:val="71E63DDE"/>
    <w:rsid w:val="71FF58D9"/>
    <w:rsid w:val="724E022E"/>
    <w:rsid w:val="72627DB2"/>
    <w:rsid w:val="72650993"/>
    <w:rsid w:val="727275E0"/>
    <w:rsid w:val="727F4E57"/>
    <w:rsid w:val="728A3B01"/>
    <w:rsid w:val="729220E0"/>
    <w:rsid w:val="729F57FE"/>
    <w:rsid w:val="72A615BC"/>
    <w:rsid w:val="72BC48F7"/>
    <w:rsid w:val="72BE837E"/>
    <w:rsid w:val="72CFA1B8"/>
    <w:rsid w:val="72DA6436"/>
    <w:rsid w:val="72E85BB2"/>
    <w:rsid w:val="72EB163D"/>
    <w:rsid w:val="72EE682A"/>
    <w:rsid w:val="73005B71"/>
    <w:rsid w:val="73085D88"/>
    <w:rsid w:val="73373C88"/>
    <w:rsid w:val="733A72D5"/>
    <w:rsid w:val="733B745F"/>
    <w:rsid w:val="733FDB2D"/>
    <w:rsid w:val="735E1AF0"/>
    <w:rsid w:val="73A23E26"/>
    <w:rsid w:val="73AA5515"/>
    <w:rsid w:val="73AB00A9"/>
    <w:rsid w:val="73DB27BD"/>
    <w:rsid w:val="73DBD815"/>
    <w:rsid w:val="73DF6A23"/>
    <w:rsid w:val="73EB5246"/>
    <w:rsid w:val="73EC16F9"/>
    <w:rsid w:val="73ED0A4A"/>
    <w:rsid w:val="73F467A9"/>
    <w:rsid w:val="73FB6453"/>
    <w:rsid w:val="74197149"/>
    <w:rsid w:val="74205C86"/>
    <w:rsid w:val="743336BB"/>
    <w:rsid w:val="745D6399"/>
    <w:rsid w:val="745E5E95"/>
    <w:rsid w:val="749D6F10"/>
    <w:rsid w:val="74B5DB4B"/>
    <w:rsid w:val="74B95146"/>
    <w:rsid w:val="74BE1004"/>
    <w:rsid w:val="74BE28B4"/>
    <w:rsid w:val="74C92B89"/>
    <w:rsid w:val="74CB1056"/>
    <w:rsid w:val="74E97204"/>
    <w:rsid w:val="74F72159"/>
    <w:rsid w:val="74FFB9B6"/>
    <w:rsid w:val="751659B8"/>
    <w:rsid w:val="751678CE"/>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A1882"/>
    <w:rsid w:val="762B70E4"/>
    <w:rsid w:val="76320EB2"/>
    <w:rsid w:val="763823D0"/>
    <w:rsid w:val="76593F16"/>
    <w:rsid w:val="765D380B"/>
    <w:rsid w:val="765E020F"/>
    <w:rsid w:val="767303EF"/>
    <w:rsid w:val="769078B3"/>
    <w:rsid w:val="769D21C9"/>
    <w:rsid w:val="76ABC975"/>
    <w:rsid w:val="76AF6515"/>
    <w:rsid w:val="76BB1F2B"/>
    <w:rsid w:val="76D14F17"/>
    <w:rsid w:val="76DA6A82"/>
    <w:rsid w:val="76E47C83"/>
    <w:rsid w:val="76FB276D"/>
    <w:rsid w:val="76FB8A3E"/>
    <w:rsid w:val="76FBB9E3"/>
    <w:rsid w:val="76FDF428"/>
    <w:rsid w:val="770A191E"/>
    <w:rsid w:val="77171073"/>
    <w:rsid w:val="772C162A"/>
    <w:rsid w:val="7753054B"/>
    <w:rsid w:val="77585F7B"/>
    <w:rsid w:val="776F7D71"/>
    <w:rsid w:val="778E7A18"/>
    <w:rsid w:val="77A6429B"/>
    <w:rsid w:val="77B119E8"/>
    <w:rsid w:val="77B831B6"/>
    <w:rsid w:val="77BAE018"/>
    <w:rsid w:val="77BFC6F8"/>
    <w:rsid w:val="77D96DAA"/>
    <w:rsid w:val="77EC35A8"/>
    <w:rsid w:val="77EFCE45"/>
    <w:rsid w:val="77F43EF6"/>
    <w:rsid w:val="77F73531"/>
    <w:rsid w:val="77FA4FD2"/>
    <w:rsid w:val="77FC19DA"/>
    <w:rsid w:val="77FC95FA"/>
    <w:rsid w:val="77FD0E66"/>
    <w:rsid w:val="781C4754"/>
    <w:rsid w:val="78232A2D"/>
    <w:rsid w:val="78304BA1"/>
    <w:rsid w:val="7853044E"/>
    <w:rsid w:val="78814FA8"/>
    <w:rsid w:val="78B063F2"/>
    <w:rsid w:val="79016622"/>
    <w:rsid w:val="79194B57"/>
    <w:rsid w:val="791E31F2"/>
    <w:rsid w:val="793B71F6"/>
    <w:rsid w:val="794957B6"/>
    <w:rsid w:val="79523E9A"/>
    <w:rsid w:val="796402FD"/>
    <w:rsid w:val="79646585"/>
    <w:rsid w:val="79674B9C"/>
    <w:rsid w:val="796BB9F0"/>
    <w:rsid w:val="79703A50"/>
    <w:rsid w:val="797BFE25"/>
    <w:rsid w:val="798A7BD2"/>
    <w:rsid w:val="798D519D"/>
    <w:rsid w:val="798F7A26"/>
    <w:rsid w:val="79A2467B"/>
    <w:rsid w:val="79C54657"/>
    <w:rsid w:val="79C7AA9E"/>
    <w:rsid w:val="79D36C9B"/>
    <w:rsid w:val="79DCFFAB"/>
    <w:rsid w:val="79E104AA"/>
    <w:rsid w:val="79F74CC3"/>
    <w:rsid w:val="79FFBBE3"/>
    <w:rsid w:val="7A0E45AB"/>
    <w:rsid w:val="7A1A7163"/>
    <w:rsid w:val="7A216C23"/>
    <w:rsid w:val="7A2605B3"/>
    <w:rsid w:val="7A5A1070"/>
    <w:rsid w:val="7A5F4D7F"/>
    <w:rsid w:val="7A950321"/>
    <w:rsid w:val="7AB4E711"/>
    <w:rsid w:val="7ADFA08B"/>
    <w:rsid w:val="7AEF751E"/>
    <w:rsid w:val="7AEFC61C"/>
    <w:rsid w:val="7AF91A0D"/>
    <w:rsid w:val="7AFFFB0C"/>
    <w:rsid w:val="7B152B01"/>
    <w:rsid w:val="7B1B37D8"/>
    <w:rsid w:val="7B3D90E7"/>
    <w:rsid w:val="7B469EE7"/>
    <w:rsid w:val="7B4C2DF8"/>
    <w:rsid w:val="7B5B3E2E"/>
    <w:rsid w:val="7B632DAD"/>
    <w:rsid w:val="7B6DFDF1"/>
    <w:rsid w:val="7B6F0440"/>
    <w:rsid w:val="7B7F331C"/>
    <w:rsid w:val="7B827A6B"/>
    <w:rsid w:val="7B842530"/>
    <w:rsid w:val="7B890DF9"/>
    <w:rsid w:val="7BB9E03D"/>
    <w:rsid w:val="7BB9F886"/>
    <w:rsid w:val="7BD048F8"/>
    <w:rsid w:val="7BD1454E"/>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D360A"/>
    <w:rsid w:val="7CEFFF00"/>
    <w:rsid w:val="7CF829F0"/>
    <w:rsid w:val="7D1172F8"/>
    <w:rsid w:val="7D2A55F9"/>
    <w:rsid w:val="7D377CAD"/>
    <w:rsid w:val="7D3D1693"/>
    <w:rsid w:val="7D4177A0"/>
    <w:rsid w:val="7D4F7E21"/>
    <w:rsid w:val="7D584F27"/>
    <w:rsid w:val="7D5947FB"/>
    <w:rsid w:val="7D5A0C9F"/>
    <w:rsid w:val="7D5C2C2A"/>
    <w:rsid w:val="7D5E0064"/>
    <w:rsid w:val="7D656A2F"/>
    <w:rsid w:val="7D677D8B"/>
    <w:rsid w:val="7D6957D4"/>
    <w:rsid w:val="7D6D33E5"/>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046E5D"/>
    <w:rsid w:val="7E1F0337"/>
    <w:rsid w:val="7E3FE065"/>
    <w:rsid w:val="7E791680"/>
    <w:rsid w:val="7E7EAD15"/>
    <w:rsid w:val="7E9FC429"/>
    <w:rsid w:val="7EA5419C"/>
    <w:rsid w:val="7EAA1225"/>
    <w:rsid w:val="7EAE6EC5"/>
    <w:rsid w:val="7EBF01C9"/>
    <w:rsid w:val="7EC860DC"/>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BED45"/>
    <w:rsid w:val="7FCF545C"/>
    <w:rsid w:val="7FD01448"/>
    <w:rsid w:val="7FDBC5A3"/>
    <w:rsid w:val="7FDEB615"/>
    <w:rsid w:val="7FDF723A"/>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DFFC0F3"/>
    <w:rsid w:val="9E74C84E"/>
    <w:rsid w:val="9F1FEFD1"/>
    <w:rsid w:val="9F7F2DB4"/>
    <w:rsid w:val="9FB3553B"/>
    <w:rsid w:val="9FB56ECA"/>
    <w:rsid w:val="9FDF4D34"/>
    <w:rsid w:val="9FF21C6E"/>
    <w:rsid w:val="9FF66327"/>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BFEC3"/>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Char"/>
    <w:qFormat/>
    <w:rsid w:val="006D6C75"/>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D6C75"/>
    <w:pPr>
      <w:keepNext/>
      <w:keepLines/>
      <w:spacing w:before="340" w:after="330" w:line="576" w:lineRule="auto"/>
      <w:outlineLvl w:val="0"/>
    </w:pPr>
    <w:rPr>
      <w:b/>
      <w:kern w:val="44"/>
      <w:sz w:val="44"/>
      <w:szCs w:val="24"/>
    </w:rPr>
  </w:style>
  <w:style w:type="paragraph" w:styleId="2">
    <w:name w:val="heading 2"/>
    <w:basedOn w:val="a"/>
    <w:next w:val="a"/>
    <w:link w:val="2Char"/>
    <w:uiPriority w:val="9"/>
    <w:unhideWhenUsed/>
    <w:qFormat/>
    <w:rsid w:val="006D6C7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D6C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qFormat/>
    <w:rsid w:val="006D6C75"/>
    <w:pPr>
      <w:spacing w:after="160" w:line="240" w:lineRule="exact"/>
    </w:pPr>
    <w:rPr>
      <w:rFonts w:ascii="Verdana" w:eastAsia="仿宋_GB2312" w:hAnsi="Verdana" w:cs="”“Times New Roman”“"/>
      <w:sz w:val="24"/>
      <w:lang w:eastAsia="en-US"/>
    </w:rPr>
  </w:style>
  <w:style w:type="paragraph" w:styleId="30">
    <w:name w:val="toc 3"/>
    <w:basedOn w:val="a"/>
    <w:next w:val="a"/>
    <w:uiPriority w:val="39"/>
    <w:unhideWhenUsed/>
    <w:qFormat/>
    <w:rsid w:val="006D6C75"/>
    <w:pPr>
      <w:ind w:leftChars="400" w:left="840"/>
    </w:pPr>
  </w:style>
  <w:style w:type="paragraph" w:styleId="a3">
    <w:name w:val="footer"/>
    <w:basedOn w:val="a"/>
    <w:link w:val="Char0"/>
    <w:uiPriority w:val="99"/>
    <w:unhideWhenUsed/>
    <w:qFormat/>
    <w:rsid w:val="006D6C75"/>
    <w:pPr>
      <w:tabs>
        <w:tab w:val="center" w:pos="4153"/>
        <w:tab w:val="right" w:pos="8306"/>
      </w:tabs>
      <w:snapToGrid w:val="0"/>
      <w:jc w:val="left"/>
    </w:pPr>
    <w:rPr>
      <w:sz w:val="18"/>
      <w:szCs w:val="18"/>
    </w:rPr>
  </w:style>
  <w:style w:type="paragraph" w:styleId="a4">
    <w:name w:val="header"/>
    <w:basedOn w:val="a"/>
    <w:link w:val="Char1"/>
    <w:uiPriority w:val="99"/>
    <w:unhideWhenUsed/>
    <w:qFormat/>
    <w:rsid w:val="006D6C7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D6C75"/>
    <w:pPr>
      <w:tabs>
        <w:tab w:val="right" w:leader="dot" w:pos="8296"/>
      </w:tabs>
    </w:pPr>
  </w:style>
  <w:style w:type="paragraph" w:styleId="20">
    <w:name w:val="toc 2"/>
    <w:basedOn w:val="a"/>
    <w:next w:val="a"/>
    <w:uiPriority w:val="39"/>
    <w:unhideWhenUsed/>
    <w:qFormat/>
    <w:rsid w:val="006D6C75"/>
    <w:pPr>
      <w:ind w:leftChars="200" w:left="420"/>
    </w:pPr>
  </w:style>
  <w:style w:type="paragraph" w:styleId="a5">
    <w:name w:val="Normal (Web)"/>
    <w:basedOn w:val="a"/>
    <w:uiPriority w:val="99"/>
    <w:unhideWhenUsed/>
    <w:qFormat/>
    <w:rsid w:val="006D6C75"/>
    <w:pPr>
      <w:spacing w:beforeAutospacing="1" w:afterAutospacing="1"/>
      <w:jc w:val="left"/>
    </w:pPr>
    <w:rPr>
      <w:rFonts w:cs="Times New Roman"/>
      <w:kern w:val="0"/>
      <w:sz w:val="24"/>
    </w:rPr>
  </w:style>
  <w:style w:type="character" w:styleId="a6">
    <w:name w:val="page number"/>
    <w:basedOn w:val="a0"/>
    <w:qFormat/>
    <w:rsid w:val="006D6C75"/>
  </w:style>
  <w:style w:type="character" w:styleId="a7">
    <w:name w:val="Hyperlink"/>
    <w:basedOn w:val="a0"/>
    <w:uiPriority w:val="99"/>
    <w:unhideWhenUsed/>
    <w:qFormat/>
    <w:rsid w:val="006D6C75"/>
    <w:rPr>
      <w:color w:val="0563C1" w:themeColor="hyperlink"/>
      <w:u w:val="single"/>
    </w:rPr>
  </w:style>
  <w:style w:type="table" w:styleId="a8">
    <w:name w:val="Table Grid"/>
    <w:basedOn w:val="a1"/>
    <w:uiPriority w:val="39"/>
    <w:qFormat/>
    <w:rsid w:val="006D6C7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6D6C75"/>
    <w:rPr>
      <w:b/>
      <w:kern w:val="44"/>
      <w:sz w:val="44"/>
      <w:szCs w:val="24"/>
    </w:rPr>
  </w:style>
  <w:style w:type="character" w:customStyle="1" w:styleId="2Char">
    <w:name w:val="标题 2 Char"/>
    <w:basedOn w:val="a0"/>
    <w:link w:val="2"/>
    <w:uiPriority w:val="9"/>
    <w:qFormat/>
    <w:rsid w:val="006D6C75"/>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6D6C75"/>
    <w:rPr>
      <w:b/>
      <w:bCs/>
      <w:sz w:val="32"/>
      <w:szCs w:val="32"/>
    </w:rPr>
  </w:style>
  <w:style w:type="paragraph" w:customStyle="1" w:styleId="TOC1">
    <w:name w:val="TOC 标题1"/>
    <w:basedOn w:val="1"/>
    <w:next w:val="a"/>
    <w:uiPriority w:val="39"/>
    <w:unhideWhenUsed/>
    <w:qFormat/>
    <w:rsid w:val="006D6C75"/>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11">
    <w:name w:val="列表段落1"/>
    <w:basedOn w:val="a"/>
    <w:uiPriority w:val="34"/>
    <w:qFormat/>
    <w:rsid w:val="006D6C75"/>
    <w:pPr>
      <w:ind w:firstLineChars="200" w:firstLine="420"/>
    </w:pPr>
  </w:style>
  <w:style w:type="paragraph" w:customStyle="1" w:styleId="110">
    <w:name w:val="列表段落11"/>
    <w:basedOn w:val="a"/>
    <w:uiPriority w:val="34"/>
    <w:qFormat/>
    <w:rsid w:val="006D6C75"/>
    <w:pPr>
      <w:ind w:firstLineChars="200" w:firstLine="420"/>
    </w:pPr>
    <w:rPr>
      <w:szCs w:val="24"/>
    </w:rPr>
  </w:style>
  <w:style w:type="paragraph" w:customStyle="1" w:styleId="a9">
    <w:name w:val="标正文"/>
    <w:basedOn w:val="a"/>
    <w:link w:val="Char2"/>
    <w:qFormat/>
    <w:rsid w:val="006D6C75"/>
    <w:pPr>
      <w:spacing w:line="360" w:lineRule="auto"/>
      <w:ind w:firstLineChars="200" w:firstLine="480"/>
    </w:pPr>
    <w:rPr>
      <w:rFonts w:ascii="Times New Roman" w:eastAsia="宋体" w:hAnsi="Times New Roman" w:cs="Times New Roman"/>
      <w:sz w:val="24"/>
      <w:szCs w:val="24"/>
      <w:lang w:val="zh-CN"/>
    </w:rPr>
  </w:style>
  <w:style w:type="character" w:customStyle="1" w:styleId="Char2">
    <w:name w:val="标正文 Char"/>
    <w:link w:val="a9"/>
    <w:qFormat/>
    <w:rsid w:val="006D6C75"/>
    <w:rPr>
      <w:rFonts w:ascii="Times New Roman" w:eastAsia="宋体" w:hAnsi="Times New Roman" w:cs="Times New Roman"/>
      <w:sz w:val="24"/>
      <w:szCs w:val="24"/>
      <w:lang w:val="zh-CN"/>
    </w:rPr>
  </w:style>
  <w:style w:type="character" w:customStyle="1" w:styleId="Char1">
    <w:name w:val="页眉 Char"/>
    <w:basedOn w:val="a0"/>
    <w:link w:val="a4"/>
    <w:uiPriority w:val="99"/>
    <w:qFormat/>
    <w:rsid w:val="006D6C75"/>
    <w:rPr>
      <w:kern w:val="2"/>
      <w:sz w:val="18"/>
      <w:szCs w:val="18"/>
    </w:rPr>
  </w:style>
  <w:style w:type="character" w:customStyle="1" w:styleId="Char0">
    <w:name w:val="页脚 Char"/>
    <w:basedOn w:val="a0"/>
    <w:link w:val="a3"/>
    <w:uiPriority w:val="99"/>
    <w:qFormat/>
    <w:rsid w:val="006D6C75"/>
    <w:rPr>
      <w:kern w:val="2"/>
      <w:sz w:val="18"/>
      <w:szCs w:val="18"/>
    </w:rPr>
  </w:style>
  <w:style w:type="character" w:customStyle="1" w:styleId="12">
    <w:name w:val="不明显强调1"/>
    <w:basedOn w:val="a0"/>
    <w:uiPriority w:val="19"/>
    <w:qFormat/>
    <w:rsid w:val="006D6C75"/>
    <w:rPr>
      <w:i/>
      <w:iCs/>
      <w:color w:val="404040" w:themeColor="text1" w:themeTint="BF"/>
    </w:rPr>
  </w:style>
  <w:style w:type="paragraph" w:customStyle="1" w:styleId="13">
    <w:name w:val="列出段落1"/>
    <w:basedOn w:val="a"/>
    <w:uiPriority w:val="99"/>
    <w:unhideWhenUsed/>
    <w:qFormat/>
    <w:rsid w:val="006D6C75"/>
    <w:pPr>
      <w:ind w:firstLineChars="200" w:firstLine="420"/>
    </w:pPr>
  </w:style>
  <w:style w:type="paragraph" w:customStyle="1" w:styleId="21">
    <w:name w:val="列表段落2"/>
    <w:basedOn w:val="a"/>
    <w:uiPriority w:val="99"/>
    <w:unhideWhenUsed/>
    <w:qFormat/>
    <w:rsid w:val="006D6C75"/>
    <w:pPr>
      <w:ind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tiff"/><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hyperlink" Target="https://www.xiaoyibang.com/" TargetMode="External"/><Relationship Id="rId51" Type="http://schemas.openxmlformats.org/officeDocument/2006/relationships/image" Target="media/image43.tif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29</Pages>
  <Words>1104</Words>
  <Characters>6299</Characters>
  <Application>Microsoft Office Word</Application>
  <DocSecurity>0</DocSecurity>
  <Lines>52</Lines>
  <Paragraphs>14</Paragraphs>
  <ScaleCrop>false</ScaleCrop>
  <Company>Windows 10</Company>
  <LinksUpToDate>false</LinksUpToDate>
  <CharactersWithSpaces>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Lief</dc:creator>
  <cp:lastModifiedBy>Administrator</cp:lastModifiedBy>
  <cp:revision>6</cp:revision>
  <cp:lastPrinted>2022-04-13T02:45:00Z</cp:lastPrinted>
  <dcterms:created xsi:type="dcterms:W3CDTF">2020-10-31T02:53:00Z</dcterms:created>
  <dcterms:modified xsi:type="dcterms:W3CDTF">2022-04-13T02:54:00Z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y fmtid="{D5CDD505-2E9C-101B-9397-08002B2CF9AE}" pid="3" name="ICV">
    <vt:lpwstr>5E782BE9E3A442B9A213D119A161DA05</vt:lpwstr>
  </property>
</Properties>
</file>